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81415" w14:textId="77777777" w:rsidR="00CE299F" w:rsidRDefault="00CE299F" w:rsidP="00D0139A">
      <w:pPr>
        <w:jc w:val="center"/>
      </w:pPr>
    </w:p>
    <w:p w14:paraId="7BA746B0" w14:textId="77777777" w:rsidR="00C52394" w:rsidRDefault="00CE299F" w:rsidP="00CE299F">
      <w:r>
        <w:rPr>
          <w:noProof/>
          <w:lang w:eastAsia="ru-RU"/>
        </w:rPr>
        <w:drawing>
          <wp:inline distT="0" distB="0" distL="0" distR="0" wp14:anchorId="0D121C9E" wp14:editId="0AE09C2A">
            <wp:extent cx="1868557" cy="1039452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044" cy="1040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139A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5D3A4AA" wp14:editId="0360EA73">
            <wp:simplePos x="0" y="0"/>
            <wp:positionH relativeFrom="column">
              <wp:posOffset>3809917</wp:posOffset>
            </wp:positionH>
            <wp:positionV relativeFrom="paragraph">
              <wp:posOffset>3479</wp:posOffset>
            </wp:positionV>
            <wp:extent cx="2133600" cy="933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4FBEB4" w14:textId="77777777" w:rsidR="00D0139A" w:rsidRDefault="00D0139A" w:rsidP="00D0139A">
      <w:pPr>
        <w:jc w:val="center"/>
      </w:pPr>
    </w:p>
    <w:p w14:paraId="1D53E778" w14:textId="77777777" w:rsidR="00D0139A" w:rsidRDefault="00D0139A" w:rsidP="00D0139A">
      <w:pPr>
        <w:jc w:val="center"/>
      </w:pPr>
    </w:p>
    <w:p w14:paraId="36E3A589" w14:textId="77777777" w:rsidR="00D0139A" w:rsidRDefault="00D0139A" w:rsidP="00D0139A">
      <w:pPr>
        <w:jc w:val="center"/>
      </w:pPr>
    </w:p>
    <w:p w14:paraId="5652426C" w14:textId="77777777" w:rsidR="00D0139A" w:rsidRDefault="00D0139A" w:rsidP="00D0139A">
      <w:pPr>
        <w:jc w:val="center"/>
      </w:pPr>
    </w:p>
    <w:p w14:paraId="2CCB1848" w14:textId="77777777" w:rsidR="00D0139A" w:rsidRDefault="00D0139A" w:rsidP="00D0139A">
      <w:pPr>
        <w:jc w:val="center"/>
      </w:pPr>
    </w:p>
    <w:p w14:paraId="066F3CFB" w14:textId="77777777" w:rsidR="00D0139A" w:rsidRDefault="00D0139A" w:rsidP="00D0139A">
      <w:pPr>
        <w:jc w:val="center"/>
      </w:pPr>
    </w:p>
    <w:p w14:paraId="74830CD9" w14:textId="77777777" w:rsidR="00D0139A" w:rsidRDefault="00D0139A" w:rsidP="00D0139A">
      <w:pPr>
        <w:jc w:val="center"/>
      </w:pPr>
    </w:p>
    <w:p w14:paraId="6290CC5A" w14:textId="77777777" w:rsidR="00D0139A" w:rsidRPr="00D0139A" w:rsidRDefault="00D0139A" w:rsidP="00D0139A">
      <w:pPr>
        <w:jc w:val="center"/>
        <w:rPr>
          <w:rFonts w:ascii="Times New Roman" w:hAnsi="Times New Roman" w:cs="Times New Roman"/>
          <w:b/>
          <w:color w:val="00CC99"/>
          <w:sz w:val="40"/>
          <w:szCs w:val="40"/>
        </w:rPr>
      </w:pPr>
      <w:r w:rsidRPr="00D0139A">
        <w:rPr>
          <w:rFonts w:ascii="Times New Roman" w:hAnsi="Times New Roman" w:cs="Times New Roman"/>
          <w:b/>
          <w:color w:val="00CC99"/>
          <w:sz w:val="40"/>
          <w:szCs w:val="40"/>
        </w:rPr>
        <w:t>КОНКУРСНОЕ ЗАДАНИЕ</w:t>
      </w:r>
    </w:p>
    <w:p w14:paraId="67FC8BB5" w14:textId="77777777" w:rsidR="00D0139A" w:rsidRPr="00D0139A" w:rsidRDefault="00D0139A" w:rsidP="00D013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Региональный Чемпионат</w:t>
      </w:r>
    </w:p>
    <w:p w14:paraId="5E8897FD" w14:textId="77777777" w:rsidR="00D0139A" w:rsidRPr="00D0139A" w:rsidRDefault="00E96A09" w:rsidP="00D013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sz w:val="40"/>
          <w:szCs w:val="40"/>
        </w:rPr>
        <w:t>ЮниорПрофи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2021</w:t>
      </w:r>
    </w:p>
    <w:p w14:paraId="393B9AB4" w14:textId="77777777" w:rsidR="00D0139A" w:rsidRDefault="00D0139A" w:rsidP="00D0139A">
      <w:pPr>
        <w:jc w:val="center"/>
        <w:rPr>
          <w:rFonts w:ascii="Times New Roman" w:hAnsi="Times New Roman" w:cs="Times New Roman"/>
        </w:rPr>
      </w:pPr>
    </w:p>
    <w:p w14:paraId="3EAAC468" w14:textId="77777777" w:rsidR="00D0139A" w:rsidRDefault="00D0139A" w:rsidP="00D0139A">
      <w:pPr>
        <w:jc w:val="center"/>
        <w:rPr>
          <w:rFonts w:ascii="Times New Roman" w:hAnsi="Times New Roman" w:cs="Times New Roman"/>
        </w:rPr>
      </w:pPr>
    </w:p>
    <w:p w14:paraId="383D9B87" w14:textId="77777777" w:rsidR="00D0139A" w:rsidRPr="00FB2A66" w:rsidRDefault="00830255" w:rsidP="00D0139A">
      <w:pPr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FB2A66">
        <w:rPr>
          <w:rFonts w:ascii="Times New Roman" w:hAnsi="Times New Roman" w:cs="Times New Roman"/>
          <w:color w:val="000000" w:themeColor="text1"/>
          <w:sz w:val="40"/>
          <w:szCs w:val="40"/>
        </w:rPr>
        <w:t>Электромонтажные работы</w:t>
      </w:r>
    </w:p>
    <w:p w14:paraId="2E846A67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  <w:r w:rsidRPr="00D0139A">
        <w:rPr>
          <w:rFonts w:ascii="Times New Roman" w:hAnsi="Times New Roman" w:cs="Times New Roman"/>
          <w:sz w:val="28"/>
          <w:szCs w:val="28"/>
        </w:rPr>
        <w:t xml:space="preserve">Возрастная группа </w:t>
      </w:r>
      <w:r w:rsidRPr="00FB2A6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1171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FB2A66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</w:p>
    <w:p w14:paraId="28F2BB86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10CFD0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0100A8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82F950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A33919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D22F0E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63DDB0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3C8C38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DC0DAC" w14:textId="77777777" w:rsidR="00FE6014" w:rsidRDefault="00FE6014" w:rsidP="00FE6014">
      <w:pPr>
        <w:rPr>
          <w:rFonts w:ascii="Times New Roman" w:hAnsi="Times New Roman"/>
          <w:sz w:val="28"/>
          <w:szCs w:val="28"/>
        </w:rPr>
      </w:pPr>
    </w:p>
    <w:p w14:paraId="1D054459" w14:textId="77777777" w:rsidR="00FE6014" w:rsidRPr="0045246F" w:rsidRDefault="00FE6014" w:rsidP="00FE6014">
      <w:pPr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Конкурсное задание включает в себя следующие разделы:</w:t>
      </w:r>
    </w:p>
    <w:p w14:paraId="6E1BBB08" w14:textId="77777777" w:rsidR="00FE6014" w:rsidRPr="0045246F" w:rsidRDefault="00FE6014" w:rsidP="00FE6014">
      <w:pPr>
        <w:pStyle w:val="a9"/>
        <w:numPr>
          <w:ilvl w:val="0"/>
          <w:numId w:val="1"/>
        </w:numPr>
        <w:spacing w:after="160" w:line="259" w:lineRule="auto"/>
        <w:ind w:left="426" w:hanging="425"/>
        <w:contextualSpacing w:val="0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Введение</w:t>
      </w:r>
    </w:p>
    <w:p w14:paraId="38E324A8" w14:textId="77777777" w:rsidR="00FE6014" w:rsidRPr="0045246F" w:rsidRDefault="00FE6014" w:rsidP="00FE6014">
      <w:pPr>
        <w:pStyle w:val="a9"/>
        <w:numPr>
          <w:ilvl w:val="0"/>
          <w:numId w:val="1"/>
        </w:numPr>
        <w:spacing w:after="160" w:line="259" w:lineRule="auto"/>
        <w:ind w:left="426" w:hanging="425"/>
        <w:contextualSpacing w:val="0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Формы участия в конкурсе</w:t>
      </w:r>
    </w:p>
    <w:p w14:paraId="7D021985" w14:textId="77777777" w:rsidR="00FE6014" w:rsidRPr="0045246F" w:rsidRDefault="00FE6014" w:rsidP="00FE6014">
      <w:pPr>
        <w:pStyle w:val="a9"/>
        <w:numPr>
          <w:ilvl w:val="0"/>
          <w:numId w:val="1"/>
        </w:numPr>
        <w:spacing w:after="160" w:line="259" w:lineRule="auto"/>
        <w:ind w:left="426" w:hanging="425"/>
        <w:contextualSpacing w:val="0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Задание для конкурса</w:t>
      </w:r>
    </w:p>
    <w:p w14:paraId="5499F103" w14:textId="77777777" w:rsidR="00FE6014" w:rsidRPr="0045246F" w:rsidRDefault="00FE6014" w:rsidP="00FE6014">
      <w:pPr>
        <w:pStyle w:val="a9"/>
        <w:numPr>
          <w:ilvl w:val="0"/>
          <w:numId w:val="1"/>
        </w:numPr>
        <w:spacing w:after="160" w:line="259" w:lineRule="auto"/>
        <w:ind w:left="426" w:hanging="425"/>
        <w:contextualSpacing w:val="0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Модули задания и необходимое время</w:t>
      </w:r>
    </w:p>
    <w:p w14:paraId="30BFD6EF" w14:textId="77777777" w:rsidR="00FE6014" w:rsidRDefault="00FE6014" w:rsidP="00FE6014">
      <w:pPr>
        <w:pStyle w:val="a9"/>
        <w:numPr>
          <w:ilvl w:val="0"/>
          <w:numId w:val="1"/>
        </w:numPr>
        <w:spacing w:after="160" w:line="259" w:lineRule="auto"/>
        <w:ind w:left="426" w:hanging="425"/>
        <w:contextualSpacing w:val="0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Критерии оценки</w:t>
      </w:r>
    </w:p>
    <w:p w14:paraId="4AA5564E" w14:textId="77777777" w:rsidR="00FE6014" w:rsidRPr="0045246F" w:rsidRDefault="00FE6014" w:rsidP="00FE6014">
      <w:pPr>
        <w:pStyle w:val="a9"/>
        <w:numPr>
          <w:ilvl w:val="0"/>
          <w:numId w:val="1"/>
        </w:numPr>
        <w:spacing w:after="160" w:line="259" w:lineRule="auto"/>
        <w:ind w:left="426" w:hanging="425"/>
        <w:contextualSpacing w:val="0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Модуль «ПОИСК НЕСПРАВНОСТЕЙ»</w:t>
      </w:r>
    </w:p>
    <w:p w14:paraId="43ECD31D" w14:textId="77777777" w:rsidR="00FE6014" w:rsidRPr="0045246F" w:rsidRDefault="00FE6014" w:rsidP="00FE6014">
      <w:pPr>
        <w:pStyle w:val="a9"/>
        <w:numPr>
          <w:ilvl w:val="0"/>
          <w:numId w:val="1"/>
        </w:numPr>
        <w:spacing w:after="160" w:line="259" w:lineRule="auto"/>
        <w:ind w:left="426" w:hanging="425"/>
        <w:contextualSpacing w:val="0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Приемо-сдаточные испытания</w:t>
      </w:r>
    </w:p>
    <w:p w14:paraId="6F6BE523" w14:textId="77777777" w:rsidR="00FE6014" w:rsidRPr="003E4A65" w:rsidRDefault="00FE6014" w:rsidP="00FE6014">
      <w:pPr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Количество часов на выполнение задания:</w:t>
      </w:r>
      <w:r w:rsidR="00F47AF1">
        <w:rPr>
          <w:rFonts w:ascii="Times New Roman" w:hAnsi="Times New Roman"/>
          <w:sz w:val="28"/>
          <w:szCs w:val="28"/>
        </w:rPr>
        <w:t xml:space="preserve"> </w:t>
      </w:r>
      <w:r w:rsidRPr="0045246F">
        <w:rPr>
          <w:rFonts w:ascii="Times New Roman" w:hAnsi="Times New Roman"/>
          <w:sz w:val="28"/>
          <w:szCs w:val="28"/>
        </w:rPr>
        <w:t>12ч.</w:t>
      </w:r>
    </w:p>
    <w:p w14:paraId="1942553F" w14:textId="77777777" w:rsidR="00FE6014" w:rsidRPr="0004642C" w:rsidRDefault="00AD78A7" w:rsidP="00AD78A7">
      <w:pPr>
        <w:pStyle w:val="Docsubtitle2"/>
        <w:spacing w:after="240" w:line="360" w:lineRule="auto"/>
        <w:rPr>
          <w:rFonts w:ascii="Times New Roman" w:eastAsia="Times New Roman" w:hAnsi="Times New Roman" w:cs="Times New Roman"/>
          <w:lang w:val="ru-RU" w:eastAsia="ru-RU"/>
        </w:rPr>
      </w:pPr>
      <w:r w:rsidRPr="0004642C">
        <w:rPr>
          <w:rFonts w:ascii="Times New Roman" w:eastAsia="Times New Roman" w:hAnsi="Times New Roman" w:cs="Times New Roman"/>
          <w:lang w:val="ru-RU" w:eastAsia="ru-RU"/>
        </w:rPr>
        <w:t>Разработано экспертами</w:t>
      </w:r>
      <w:r w:rsidR="00FE6014" w:rsidRPr="0004642C">
        <w:rPr>
          <w:rFonts w:ascii="Times New Roman" w:eastAsia="Times New Roman" w:hAnsi="Times New Roman" w:cs="Times New Roman"/>
          <w:lang w:val="ru-RU" w:eastAsia="ru-RU"/>
        </w:rPr>
        <w:t>:</w:t>
      </w:r>
    </w:p>
    <w:p w14:paraId="20CD0A29" w14:textId="77777777" w:rsidR="00FE6014" w:rsidRDefault="00333065" w:rsidP="00AD78A7">
      <w:pPr>
        <w:pStyle w:val="Docsubtitle2"/>
        <w:spacing w:after="240" w:line="360" w:lineRule="auto"/>
        <w:rPr>
          <w:rFonts w:ascii="Times New Roman" w:eastAsia="Times New Roman" w:hAnsi="Times New Roman" w:cs="Times New Roman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u w:val="single"/>
          <w:lang w:val="ru-RU" w:eastAsia="ru-RU"/>
        </w:rPr>
        <w:t>Шевцов А.В.</w:t>
      </w:r>
    </w:p>
    <w:p w14:paraId="750B8A2D" w14:textId="77777777" w:rsidR="00B30B59" w:rsidRDefault="00B30B59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br w:type="page"/>
      </w:r>
    </w:p>
    <w:p w14:paraId="56C0E4E5" w14:textId="77777777" w:rsidR="00FE6014" w:rsidRPr="0045246F" w:rsidRDefault="00FE6014" w:rsidP="0087017E">
      <w:pPr>
        <w:pStyle w:val="a9"/>
        <w:numPr>
          <w:ilvl w:val="0"/>
          <w:numId w:val="2"/>
        </w:numPr>
        <w:spacing w:before="120" w:after="240" w:line="360" w:lineRule="auto"/>
        <w:ind w:left="357" w:hanging="357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45246F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14:paraId="411A0B78" w14:textId="77777777" w:rsidR="00FE6014" w:rsidRPr="006A6773" w:rsidRDefault="00FE6014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6A6773">
        <w:rPr>
          <w:rFonts w:ascii="Times New Roman" w:hAnsi="Times New Roman"/>
          <w:sz w:val="28"/>
          <w:szCs w:val="28"/>
          <w:u w:val="single"/>
        </w:rPr>
        <w:t>1.1. Название и описание профессиональной компетенции.</w:t>
      </w:r>
    </w:p>
    <w:p w14:paraId="1F36D21D" w14:textId="77777777" w:rsidR="00FE6014" w:rsidRPr="0045246F" w:rsidRDefault="00FE6014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1.1.1 Название профессиональной компетенции: Электромонтаж.</w:t>
      </w:r>
    </w:p>
    <w:p w14:paraId="15275C02" w14:textId="77777777" w:rsidR="00FE6014" w:rsidRPr="0045246F" w:rsidRDefault="00FE6014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1.1.2. Описание профессиональной компетенции.</w:t>
      </w:r>
    </w:p>
    <w:p w14:paraId="2201786B" w14:textId="77777777" w:rsidR="00FE6014" w:rsidRPr="0045246F" w:rsidRDefault="00FE6014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Электромонтажник (электрик) работает в коммерческих, частных, многоквартирных, сельскохозяйственных и промышленных отраслях. Существует прямая взаимосвязь между характером и качеством требований к конечному продукту и оплатой заказчика. Поэтому электрику необходимо выполнять свою работу профессионально, чтобы удовлетворять требованиям заказчика и тем самым развивать свою деятельность. Электромонтажные работы тесно связаны со строительной отраслью.</w:t>
      </w:r>
    </w:p>
    <w:p w14:paraId="2D75637C" w14:textId="77777777" w:rsidR="00FE6014" w:rsidRPr="006A6773" w:rsidRDefault="00FE6014" w:rsidP="002A769A">
      <w:pPr>
        <w:spacing w:before="120"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6A6773">
        <w:rPr>
          <w:rFonts w:ascii="Times New Roman" w:hAnsi="Times New Roman"/>
          <w:sz w:val="28"/>
          <w:szCs w:val="28"/>
          <w:u w:val="single"/>
        </w:rPr>
        <w:t>1.2. Область применения.</w:t>
      </w:r>
    </w:p>
    <w:p w14:paraId="0B7651E2" w14:textId="77777777" w:rsidR="00FE6014" w:rsidRPr="0045246F" w:rsidRDefault="00FE6014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1.2.1. Каждый Эксперт и Участник обязан ознакомиться с данным Конкурсным заданием.</w:t>
      </w:r>
    </w:p>
    <w:p w14:paraId="553009AA" w14:textId="77777777" w:rsidR="00FE6014" w:rsidRPr="006A6773" w:rsidRDefault="00FE6014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6A6773">
        <w:rPr>
          <w:rFonts w:ascii="Times New Roman" w:hAnsi="Times New Roman"/>
          <w:sz w:val="28"/>
          <w:szCs w:val="28"/>
          <w:u w:val="single"/>
        </w:rPr>
        <w:t>1.3. Сопроводительная документация.</w:t>
      </w:r>
    </w:p>
    <w:p w14:paraId="2EEFB24C" w14:textId="77777777" w:rsidR="00FE6014" w:rsidRPr="0045246F" w:rsidRDefault="00FE6014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 xml:space="preserve">1.3.1. </w:t>
      </w:r>
      <w:r w:rsidR="00F51C84">
        <w:rPr>
          <w:rFonts w:ascii="Times New Roman" w:hAnsi="Times New Roman"/>
          <w:sz w:val="28"/>
          <w:szCs w:val="28"/>
        </w:rPr>
        <w:t>Д</w:t>
      </w:r>
      <w:r w:rsidRPr="0045246F">
        <w:rPr>
          <w:rFonts w:ascii="Times New Roman" w:hAnsi="Times New Roman"/>
          <w:sz w:val="28"/>
          <w:szCs w:val="28"/>
        </w:rPr>
        <w:t>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3C97EAE5" w14:textId="77777777" w:rsidR="00FE6014" w:rsidRDefault="00FE6014" w:rsidP="002A769A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Техническое описание</w:t>
      </w:r>
      <w:r w:rsidR="00B30393">
        <w:rPr>
          <w:rFonts w:ascii="Times New Roman" w:hAnsi="Times New Roman"/>
          <w:sz w:val="28"/>
          <w:szCs w:val="28"/>
        </w:rPr>
        <w:t xml:space="preserve"> компетенции Электромонтажные работы «</w:t>
      </w:r>
      <w:proofErr w:type="spellStart"/>
      <w:r w:rsidR="00B30393">
        <w:rPr>
          <w:rFonts w:ascii="Times New Roman" w:hAnsi="Times New Roman"/>
          <w:sz w:val="28"/>
          <w:szCs w:val="28"/>
        </w:rPr>
        <w:t>ЮниорПрофи</w:t>
      </w:r>
      <w:proofErr w:type="spellEnd"/>
      <w:r w:rsidR="00B30393">
        <w:rPr>
          <w:rFonts w:ascii="Times New Roman" w:hAnsi="Times New Roman"/>
          <w:sz w:val="28"/>
          <w:szCs w:val="28"/>
        </w:rPr>
        <w:t>»</w:t>
      </w:r>
      <w:r w:rsidRPr="0045246F">
        <w:rPr>
          <w:rFonts w:ascii="Times New Roman" w:hAnsi="Times New Roman"/>
          <w:sz w:val="28"/>
          <w:szCs w:val="28"/>
        </w:rPr>
        <w:t>;</w:t>
      </w:r>
    </w:p>
    <w:p w14:paraId="2B1B3280" w14:textId="77777777" w:rsidR="00CB7CEF" w:rsidRPr="0045246F" w:rsidRDefault="00CB7CEF" w:rsidP="002A769A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 регионального чемпионата «</w:t>
      </w:r>
      <w:proofErr w:type="spellStart"/>
      <w:r>
        <w:rPr>
          <w:rFonts w:ascii="Times New Roman" w:hAnsi="Times New Roman"/>
          <w:sz w:val="28"/>
          <w:szCs w:val="28"/>
        </w:rPr>
        <w:t>ЮниорПрофи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A93839">
        <w:rPr>
          <w:rFonts w:ascii="Times New Roman" w:hAnsi="Times New Roman"/>
          <w:sz w:val="28"/>
          <w:szCs w:val="28"/>
        </w:rPr>
        <w:t xml:space="preserve"> Ленинградской области</w:t>
      </w:r>
      <w:r>
        <w:rPr>
          <w:rFonts w:ascii="Times New Roman" w:hAnsi="Times New Roman"/>
          <w:sz w:val="28"/>
          <w:szCs w:val="28"/>
        </w:rPr>
        <w:t>;</w:t>
      </w:r>
    </w:p>
    <w:p w14:paraId="4D6D3423" w14:textId="77777777" w:rsidR="00FE6014" w:rsidRPr="0045246F" w:rsidRDefault="00FE6014" w:rsidP="002A769A">
      <w:pPr>
        <w:pStyle w:val="a9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Принимающая сторона – Правила техники безопасности и санитарные нормы.</w:t>
      </w:r>
    </w:p>
    <w:p w14:paraId="7176022C" w14:textId="77777777" w:rsidR="00FE6014" w:rsidRPr="0045246F" w:rsidRDefault="00FE6014" w:rsidP="0087017E">
      <w:pPr>
        <w:pStyle w:val="a9"/>
        <w:numPr>
          <w:ilvl w:val="0"/>
          <w:numId w:val="2"/>
        </w:numPr>
        <w:spacing w:before="120" w:after="240" w:line="360" w:lineRule="auto"/>
        <w:ind w:left="284" w:hanging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45246F">
        <w:rPr>
          <w:rFonts w:ascii="Times New Roman" w:hAnsi="Times New Roman"/>
          <w:b/>
          <w:sz w:val="28"/>
          <w:szCs w:val="28"/>
        </w:rPr>
        <w:t>ФОРМЫ УЧАСТИЯ В КОНКУРСЕ</w:t>
      </w:r>
    </w:p>
    <w:p w14:paraId="573E3B8F" w14:textId="77777777" w:rsidR="000C4368" w:rsidRDefault="00FE6014" w:rsidP="002A769A">
      <w:pPr>
        <w:pStyle w:val="4"/>
        <w:shd w:val="clear" w:color="auto" w:fill="auto"/>
        <w:spacing w:before="0" w:after="0" w:line="360" w:lineRule="auto"/>
        <w:ind w:firstLine="0"/>
        <w:rPr>
          <w:rStyle w:val="1"/>
          <w:rFonts w:ascii="Times New Roman" w:hAnsi="Times New Roman" w:cs="Times New Roman"/>
          <w:sz w:val="28"/>
          <w:szCs w:val="28"/>
        </w:rPr>
      </w:pPr>
      <w:r w:rsidRPr="0045246F">
        <w:rPr>
          <w:rStyle w:val="1"/>
          <w:rFonts w:ascii="Times New Roman" w:hAnsi="Times New Roman" w:cs="Times New Roman"/>
          <w:sz w:val="28"/>
          <w:szCs w:val="28"/>
        </w:rPr>
        <w:t>Командный конкурс, команда из 2 человек.</w:t>
      </w:r>
    </w:p>
    <w:p w14:paraId="097FB43F" w14:textId="77777777" w:rsidR="000C4368" w:rsidRDefault="000C4368">
      <w:pPr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br w:type="page"/>
      </w:r>
    </w:p>
    <w:p w14:paraId="03327975" w14:textId="77777777" w:rsidR="00FE6014" w:rsidRPr="0045246F" w:rsidRDefault="00FE6014" w:rsidP="0087017E">
      <w:pPr>
        <w:pStyle w:val="a9"/>
        <w:numPr>
          <w:ilvl w:val="0"/>
          <w:numId w:val="2"/>
        </w:numPr>
        <w:spacing w:before="120" w:after="240" w:line="360" w:lineRule="auto"/>
        <w:ind w:left="284" w:hanging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45246F">
        <w:rPr>
          <w:rFonts w:ascii="Times New Roman" w:hAnsi="Times New Roman"/>
          <w:b/>
          <w:sz w:val="28"/>
          <w:szCs w:val="28"/>
        </w:rPr>
        <w:lastRenderedPageBreak/>
        <w:t>ЗАДАНИЕ НА КОНКУРС</w:t>
      </w:r>
    </w:p>
    <w:p w14:paraId="426A2331" w14:textId="77777777" w:rsidR="00A9631C" w:rsidRPr="0045246F" w:rsidRDefault="00A9631C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Содержанием конкурсного задания являются «Электромонтажные работы». Участники соревнований получают пакет документов (инструкции, монтажные схемы), утверждённые собранием экспертов перед началом соревнований. Конкурсное задание может иметь несколько модулей, выполняемых по согласованным графикам.</w:t>
      </w:r>
    </w:p>
    <w:p w14:paraId="7CD4F6A6" w14:textId="77777777" w:rsidR="007603CD" w:rsidRDefault="007603CD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</w:t>
      </w:r>
      <w:r w:rsidR="00C01557">
        <w:rPr>
          <w:rFonts w:ascii="Times New Roman" w:hAnsi="Times New Roman"/>
          <w:sz w:val="28"/>
          <w:szCs w:val="28"/>
        </w:rPr>
        <w:t>,</w:t>
      </w:r>
      <w:r w:rsidR="00A9631C" w:rsidRPr="0045246F">
        <w:rPr>
          <w:rFonts w:ascii="Times New Roman" w:hAnsi="Times New Roman"/>
          <w:sz w:val="28"/>
          <w:szCs w:val="28"/>
        </w:rPr>
        <w:t xml:space="preserve"> включает в себя</w:t>
      </w:r>
      <w:r>
        <w:rPr>
          <w:rFonts w:ascii="Times New Roman" w:hAnsi="Times New Roman"/>
          <w:sz w:val="28"/>
          <w:szCs w:val="28"/>
        </w:rPr>
        <w:t>:</w:t>
      </w:r>
    </w:p>
    <w:p w14:paraId="11074C12" w14:textId="77777777" w:rsidR="007603CD" w:rsidRDefault="007603CD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9631C" w:rsidRPr="0045246F">
        <w:rPr>
          <w:rFonts w:ascii="Times New Roman" w:hAnsi="Times New Roman"/>
          <w:sz w:val="28"/>
          <w:szCs w:val="28"/>
        </w:rPr>
        <w:t xml:space="preserve"> монтаж схемы силового, осв</w:t>
      </w:r>
      <w:r>
        <w:rPr>
          <w:rFonts w:ascii="Times New Roman" w:hAnsi="Times New Roman"/>
          <w:sz w:val="28"/>
          <w:szCs w:val="28"/>
        </w:rPr>
        <w:t>етительного электрооборудования;</w:t>
      </w:r>
    </w:p>
    <w:p w14:paraId="5FFE1B7D" w14:textId="77777777" w:rsidR="007603CD" w:rsidRDefault="007603CD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монтаж схемы управления;</w:t>
      </w:r>
    </w:p>
    <w:p w14:paraId="32717928" w14:textId="77777777" w:rsidR="007603CD" w:rsidRDefault="007603CD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программирование логического реле;</w:t>
      </w:r>
    </w:p>
    <w:p w14:paraId="4641B8D7" w14:textId="77777777" w:rsidR="00C01557" w:rsidRDefault="00C01557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выполнение наладочных работ после проверки смонтированной схемы участником;</w:t>
      </w:r>
    </w:p>
    <w:p w14:paraId="625CEA9E" w14:textId="77777777" w:rsidR="007603CD" w:rsidRDefault="007603CD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проверку условий безопасно</w:t>
      </w:r>
      <w:r w:rsidR="00C01557">
        <w:rPr>
          <w:rFonts w:ascii="Times New Roman" w:hAnsi="Times New Roman"/>
          <w:sz w:val="28"/>
          <w:szCs w:val="28"/>
        </w:rPr>
        <w:t>й эксплуатации электроустановки.</w:t>
      </w:r>
    </w:p>
    <w:p w14:paraId="21A1996D" w14:textId="77777777" w:rsidR="00C01557" w:rsidRDefault="00A9631C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 xml:space="preserve">Программирование, настройка и отладка логического реле </w:t>
      </w:r>
      <w:r w:rsidRPr="0045246F">
        <w:rPr>
          <w:rFonts w:ascii="Times New Roman" w:hAnsi="Times New Roman"/>
          <w:sz w:val="28"/>
          <w:szCs w:val="28"/>
          <w:lang w:val="en-US"/>
        </w:rPr>
        <w:t>ONI</w:t>
      </w:r>
      <w:r w:rsidRPr="0045246F">
        <w:rPr>
          <w:rFonts w:ascii="Times New Roman" w:hAnsi="Times New Roman"/>
          <w:sz w:val="28"/>
          <w:szCs w:val="28"/>
        </w:rPr>
        <w:t xml:space="preserve"> осуществляется с использованием программного обеспечения ONI PLR </w:t>
      </w:r>
      <w:proofErr w:type="spellStart"/>
      <w:r w:rsidRPr="0045246F">
        <w:rPr>
          <w:rFonts w:ascii="Times New Roman" w:hAnsi="Times New Roman"/>
          <w:sz w:val="28"/>
          <w:szCs w:val="28"/>
        </w:rPr>
        <w:t>Studio</w:t>
      </w:r>
      <w:proofErr w:type="spellEnd"/>
      <w:r w:rsidRPr="0045246F">
        <w:rPr>
          <w:rFonts w:ascii="Times New Roman" w:hAnsi="Times New Roman"/>
          <w:sz w:val="28"/>
          <w:szCs w:val="28"/>
        </w:rPr>
        <w:t xml:space="preserve"> (ПО находится в свободном доступе на сайте</w:t>
      </w:r>
      <w:r w:rsidR="007603CD">
        <w:rPr>
          <w:rFonts w:ascii="Times New Roman" w:hAnsi="Times New Roman"/>
          <w:sz w:val="28"/>
          <w:szCs w:val="28"/>
        </w:rPr>
        <w:t>:</w:t>
      </w:r>
      <w:r w:rsidRPr="0045246F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45246F">
          <w:rPr>
            <w:rStyle w:val="ab"/>
            <w:rFonts w:ascii="Times New Roman" w:hAnsi="Times New Roman"/>
            <w:sz w:val="28"/>
            <w:szCs w:val="28"/>
          </w:rPr>
          <w:t>http://oni-system.com/</w:t>
        </w:r>
      </w:hyperlink>
      <w:r w:rsidR="00C01557">
        <w:rPr>
          <w:rFonts w:ascii="Times New Roman" w:hAnsi="Times New Roman"/>
          <w:sz w:val="28"/>
          <w:szCs w:val="28"/>
        </w:rPr>
        <w:t>).</w:t>
      </w:r>
    </w:p>
    <w:p w14:paraId="4F879EE6" w14:textId="77777777" w:rsidR="00A9631C" w:rsidRPr="0045246F" w:rsidRDefault="00A9631C" w:rsidP="00C01557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Участник должен запрограммировать алгоритмы</w:t>
      </w:r>
      <w:r w:rsidR="007603CD">
        <w:rPr>
          <w:rFonts w:ascii="Times New Roman" w:hAnsi="Times New Roman"/>
          <w:sz w:val="28"/>
          <w:szCs w:val="28"/>
        </w:rPr>
        <w:t>,</w:t>
      </w:r>
      <w:r w:rsidRPr="0045246F">
        <w:rPr>
          <w:rFonts w:ascii="Times New Roman" w:hAnsi="Times New Roman"/>
          <w:sz w:val="28"/>
          <w:szCs w:val="28"/>
        </w:rPr>
        <w:t xml:space="preserve"> </w:t>
      </w:r>
      <w:r w:rsidR="00C01557">
        <w:rPr>
          <w:rFonts w:ascii="Times New Roman" w:hAnsi="Times New Roman"/>
          <w:sz w:val="28"/>
          <w:szCs w:val="28"/>
        </w:rPr>
        <w:t>в соответствии с конкурсным заданием и</w:t>
      </w:r>
      <w:r w:rsidRPr="0045246F">
        <w:rPr>
          <w:rFonts w:ascii="Times New Roman" w:hAnsi="Times New Roman"/>
          <w:sz w:val="28"/>
          <w:szCs w:val="28"/>
        </w:rPr>
        <w:t xml:space="preserve"> показать на компьютере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246F">
        <w:rPr>
          <w:rFonts w:ascii="Times New Roman" w:hAnsi="Times New Roman"/>
          <w:sz w:val="28"/>
          <w:szCs w:val="28"/>
        </w:rPr>
        <w:t>(ноутбуке) программу экспертам</w:t>
      </w:r>
      <w:r w:rsidR="00C01557">
        <w:rPr>
          <w:rFonts w:ascii="Times New Roman" w:hAnsi="Times New Roman"/>
          <w:sz w:val="28"/>
          <w:szCs w:val="28"/>
        </w:rPr>
        <w:t xml:space="preserve">. </w:t>
      </w:r>
      <w:r w:rsidRPr="0045246F">
        <w:rPr>
          <w:rFonts w:ascii="Times New Roman" w:hAnsi="Times New Roman"/>
          <w:sz w:val="28"/>
          <w:szCs w:val="28"/>
        </w:rPr>
        <w:t>Программирование осуществляется на языке функциональных блоковых диаграмм (</w:t>
      </w:r>
      <w:proofErr w:type="spellStart"/>
      <w:r w:rsidRPr="0045246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Function</w:t>
      </w:r>
      <w:proofErr w:type="spellEnd"/>
      <w:r w:rsidRPr="0045246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45246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Block</w:t>
      </w:r>
      <w:proofErr w:type="spellEnd"/>
      <w:r w:rsidRPr="0045246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45246F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Diagram,</w:t>
      </w:r>
      <w:r w:rsidRPr="0045246F">
        <w:rPr>
          <w:rFonts w:ascii="Times New Roman" w:hAnsi="Times New Roman"/>
          <w:sz w:val="28"/>
          <w:szCs w:val="28"/>
        </w:rPr>
        <w:t>FBD</w:t>
      </w:r>
      <w:proofErr w:type="spellEnd"/>
      <w:r w:rsidRPr="0045246F">
        <w:rPr>
          <w:rFonts w:ascii="Times New Roman" w:hAnsi="Times New Roman"/>
          <w:sz w:val="28"/>
          <w:szCs w:val="28"/>
        </w:rPr>
        <w:t>).</w:t>
      </w:r>
    </w:p>
    <w:p w14:paraId="20E7AF27" w14:textId="77777777" w:rsidR="00A9631C" w:rsidRPr="0045246F" w:rsidRDefault="00A9631C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Оценка работы логического реле осуществляется</w:t>
      </w:r>
      <w:r w:rsidR="00A37B39">
        <w:rPr>
          <w:rFonts w:ascii="Times New Roman" w:hAnsi="Times New Roman"/>
          <w:sz w:val="28"/>
          <w:szCs w:val="28"/>
        </w:rPr>
        <w:t>,</w:t>
      </w:r>
      <w:r w:rsidRPr="0045246F">
        <w:rPr>
          <w:rFonts w:ascii="Times New Roman" w:hAnsi="Times New Roman"/>
          <w:sz w:val="28"/>
          <w:szCs w:val="28"/>
        </w:rPr>
        <w:t xml:space="preserve"> после загрузки программы в реле электроустановки. При невозможности загрузки программы в реле электроустановки, оценка работы логического реле осуществляется на специализированном стенде, предоставляемым Организатором соревнований.</w:t>
      </w:r>
    </w:p>
    <w:p w14:paraId="73373D96" w14:textId="77777777" w:rsidR="00A9631C" w:rsidRPr="0045246F" w:rsidRDefault="00A9631C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Участник должен выполнить монтаж электроустановки из набора предложенного оборудования и материалов.</w:t>
      </w:r>
    </w:p>
    <w:p w14:paraId="29429C34" w14:textId="77777777" w:rsidR="00A9631C" w:rsidRPr="0045246F" w:rsidRDefault="00A9631C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Время для проверки полноты предоставления и исправности оборудования и материалов предоставляется участнику отдельно</w:t>
      </w:r>
      <w:r w:rsidR="00C01557">
        <w:rPr>
          <w:rFonts w:ascii="Times New Roman" w:hAnsi="Times New Roman"/>
          <w:sz w:val="28"/>
          <w:szCs w:val="28"/>
        </w:rPr>
        <w:t>, до начала выполнения задания.</w:t>
      </w:r>
    </w:p>
    <w:p w14:paraId="7B6F4257" w14:textId="77777777" w:rsidR="00A9631C" w:rsidRPr="0045246F" w:rsidRDefault="00A9631C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lastRenderedPageBreak/>
        <w:t xml:space="preserve">Окончательные аспекты критериев оценки уточняются членами жюри. Оценка производится как в отношении работы </w:t>
      </w:r>
      <w:r w:rsidR="00C01557">
        <w:rPr>
          <w:rFonts w:ascii="Times New Roman" w:hAnsi="Times New Roman"/>
          <w:sz w:val="28"/>
          <w:szCs w:val="28"/>
        </w:rPr>
        <w:t>модулей</w:t>
      </w:r>
      <w:r w:rsidRPr="0045246F">
        <w:rPr>
          <w:rFonts w:ascii="Times New Roman" w:hAnsi="Times New Roman"/>
          <w:sz w:val="28"/>
          <w:szCs w:val="28"/>
        </w:rPr>
        <w:t>, так и в отношении процесса выполнения конкурсной работы.</w:t>
      </w:r>
    </w:p>
    <w:p w14:paraId="7651006F" w14:textId="77777777" w:rsidR="00A9631C" w:rsidRPr="0045246F" w:rsidRDefault="00A9631C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Время и детали Конкурсного задания в зависимости от конкурсных условий могут быть изменены членами жюри.</w:t>
      </w:r>
    </w:p>
    <w:p w14:paraId="1C8A93D8" w14:textId="77777777" w:rsidR="00A9631C" w:rsidRPr="009A230E" w:rsidRDefault="00A9631C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 xml:space="preserve">Оценка может производиться после выполнения </w:t>
      </w:r>
      <w:r w:rsidR="00CD1C57">
        <w:rPr>
          <w:rFonts w:ascii="Times New Roman" w:hAnsi="Times New Roman"/>
          <w:sz w:val="28"/>
          <w:szCs w:val="28"/>
        </w:rPr>
        <w:t>всех</w:t>
      </w:r>
      <w:r w:rsidRPr="0045246F">
        <w:rPr>
          <w:rFonts w:ascii="Times New Roman" w:hAnsi="Times New Roman"/>
          <w:sz w:val="28"/>
          <w:szCs w:val="28"/>
        </w:rPr>
        <w:t xml:space="preserve"> модулей, а также по </w:t>
      </w:r>
      <w:proofErr w:type="spellStart"/>
      <w:r w:rsidR="00CD1C57">
        <w:rPr>
          <w:rFonts w:ascii="Times New Roman" w:hAnsi="Times New Roman"/>
          <w:sz w:val="28"/>
          <w:szCs w:val="28"/>
        </w:rPr>
        <w:t>субкритериям</w:t>
      </w:r>
      <w:proofErr w:type="spellEnd"/>
      <w:r w:rsidR="00CD1C57">
        <w:rPr>
          <w:rFonts w:ascii="Times New Roman" w:hAnsi="Times New Roman"/>
          <w:sz w:val="28"/>
          <w:szCs w:val="28"/>
        </w:rPr>
        <w:t>.</w:t>
      </w:r>
    </w:p>
    <w:p w14:paraId="0B568024" w14:textId="77777777" w:rsidR="00A9631C" w:rsidRPr="008B65B7" w:rsidRDefault="00A9631C" w:rsidP="008B65B7">
      <w:pPr>
        <w:pStyle w:val="4"/>
        <w:numPr>
          <w:ilvl w:val="0"/>
          <w:numId w:val="2"/>
        </w:numPr>
        <w:shd w:val="clear" w:color="auto" w:fill="auto"/>
        <w:spacing w:before="120" w:after="120" w:line="360" w:lineRule="auto"/>
        <w:ind w:left="357" w:hanging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5B7">
        <w:rPr>
          <w:rFonts w:ascii="Times New Roman" w:hAnsi="Times New Roman" w:cs="Times New Roman"/>
          <w:b/>
          <w:sz w:val="28"/>
          <w:szCs w:val="28"/>
        </w:rPr>
        <w:t>МОДУЛИ ЗАДАНИЯ И НЕОБХОДИМОЕ ВРЕМЯ</w:t>
      </w:r>
    </w:p>
    <w:p w14:paraId="107EA12D" w14:textId="77777777" w:rsidR="00A9631C" w:rsidRPr="0045246F" w:rsidRDefault="00A9631C" w:rsidP="008B65B7">
      <w:pPr>
        <w:spacing w:after="120" w:line="360" w:lineRule="auto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Модули и время для выполнения задания приведены ниже в Таблице 1.</w:t>
      </w:r>
    </w:p>
    <w:p w14:paraId="64F9E262" w14:textId="77777777" w:rsidR="00A9631C" w:rsidRPr="0045246F" w:rsidRDefault="00A9631C" w:rsidP="008B65B7">
      <w:pPr>
        <w:spacing w:after="120"/>
        <w:jc w:val="right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Таблица 1</w:t>
      </w:r>
    </w:p>
    <w:tbl>
      <w:tblPr>
        <w:tblStyle w:val="ac"/>
        <w:tblW w:w="9934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16"/>
        <w:gridCol w:w="6449"/>
        <w:gridCol w:w="1417"/>
        <w:gridCol w:w="1452"/>
      </w:tblGrid>
      <w:tr w:rsidR="000C4368" w:rsidRPr="0045246F" w14:paraId="2A10BC10" w14:textId="77777777" w:rsidTr="007B7206">
        <w:tc>
          <w:tcPr>
            <w:tcW w:w="9934" w:type="dxa"/>
            <w:gridSpan w:val="4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16EBBCA" w14:textId="77777777" w:rsidR="000C4368" w:rsidRPr="0045246F" w:rsidRDefault="000C4368" w:rsidP="000C43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46F">
              <w:rPr>
                <w:rFonts w:ascii="Times New Roman" w:hAnsi="Times New Roman"/>
                <w:sz w:val="28"/>
                <w:szCs w:val="28"/>
              </w:rPr>
              <w:t>Модули и время для выполнения задания</w:t>
            </w:r>
          </w:p>
          <w:p w14:paraId="70272DB0" w14:textId="77777777" w:rsidR="000C4368" w:rsidRPr="0045246F" w:rsidRDefault="000C4368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368" w:rsidRPr="0045246F" w14:paraId="261BAB6D" w14:textId="77777777" w:rsidTr="00A37B39">
        <w:tc>
          <w:tcPr>
            <w:tcW w:w="61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F0B86DB" w14:textId="77777777" w:rsidR="000C4368" w:rsidRPr="0045246F" w:rsidRDefault="000C4368" w:rsidP="002F34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449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8415F9E" w14:textId="77777777" w:rsidR="000C4368" w:rsidRPr="0045246F" w:rsidRDefault="000C4368" w:rsidP="002F34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Наименование модуля</w:t>
            </w:r>
          </w:p>
        </w:tc>
        <w:tc>
          <w:tcPr>
            <w:tcW w:w="1417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EFE04FE" w14:textId="77777777" w:rsidR="000C4368" w:rsidRPr="0045246F" w:rsidRDefault="000C4368" w:rsidP="002F34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Рабочее время</w:t>
            </w:r>
          </w:p>
        </w:tc>
        <w:tc>
          <w:tcPr>
            <w:tcW w:w="1452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1260E2" w14:textId="77777777" w:rsidR="000C4368" w:rsidRPr="0045246F" w:rsidRDefault="000C4368" w:rsidP="002F34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Время на задание</w:t>
            </w:r>
          </w:p>
        </w:tc>
      </w:tr>
      <w:tr w:rsidR="00A9631C" w:rsidRPr="0045246F" w14:paraId="1406A440" w14:textId="77777777" w:rsidTr="00A37B39">
        <w:trPr>
          <w:trHeight w:val="1255"/>
        </w:trPr>
        <w:tc>
          <w:tcPr>
            <w:tcW w:w="616" w:type="dxa"/>
            <w:vMerge w:val="restart"/>
            <w:tcBorders>
              <w:top w:val="double" w:sz="4" w:space="0" w:color="auto"/>
              <w:left w:val="single" w:sz="18" w:space="0" w:color="auto"/>
            </w:tcBorders>
          </w:tcPr>
          <w:p w14:paraId="0E8C289A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9" w:type="dxa"/>
            <w:vMerge w:val="restart"/>
            <w:tcBorders>
              <w:top w:val="double" w:sz="4" w:space="0" w:color="auto"/>
            </w:tcBorders>
          </w:tcPr>
          <w:p w14:paraId="31FE51AC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Модуль 1</w:t>
            </w:r>
          </w:p>
          <w:p w14:paraId="048FF008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Монтаж оборудования:</w:t>
            </w:r>
          </w:p>
          <w:p w14:paraId="20F80D65" w14:textId="77777777" w:rsidR="00A9631C" w:rsidRPr="0045246F" w:rsidRDefault="00A9631C" w:rsidP="00A9631C">
            <w:pPr>
              <w:pStyle w:val="a9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246F">
              <w:rPr>
                <w:rFonts w:ascii="Times New Roman" w:hAnsi="Times New Roman"/>
                <w:sz w:val="28"/>
                <w:szCs w:val="28"/>
              </w:rPr>
              <w:t>Кабеленесущих</w:t>
            </w:r>
            <w:proofErr w:type="spellEnd"/>
            <w:r w:rsidRPr="0045246F">
              <w:rPr>
                <w:rFonts w:ascii="Times New Roman" w:hAnsi="Times New Roman"/>
                <w:sz w:val="28"/>
                <w:szCs w:val="28"/>
              </w:rPr>
              <w:t xml:space="preserve"> систем</w:t>
            </w:r>
          </w:p>
          <w:p w14:paraId="67268ECA" w14:textId="77777777" w:rsidR="00A9631C" w:rsidRPr="0045246F" w:rsidRDefault="00A9631C" w:rsidP="00A9631C">
            <w:pPr>
              <w:pStyle w:val="a9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45246F">
              <w:rPr>
                <w:rFonts w:ascii="Times New Roman" w:hAnsi="Times New Roman"/>
                <w:sz w:val="28"/>
                <w:szCs w:val="28"/>
              </w:rPr>
              <w:t>Осветительного оборудования</w:t>
            </w:r>
          </w:p>
          <w:p w14:paraId="4D40D6F0" w14:textId="77777777" w:rsidR="00A9631C" w:rsidRPr="0045246F" w:rsidRDefault="00A9631C" w:rsidP="00A9631C">
            <w:pPr>
              <w:pStyle w:val="a9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246F">
              <w:rPr>
                <w:rFonts w:ascii="Times New Roman" w:hAnsi="Times New Roman"/>
                <w:sz w:val="28"/>
                <w:szCs w:val="28"/>
              </w:rPr>
              <w:t>Электроустановочных</w:t>
            </w:r>
            <w:proofErr w:type="spellEnd"/>
            <w:r w:rsidRPr="0045246F">
              <w:rPr>
                <w:rFonts w:ascii="Times New Roman" w:hAnsi="Times New Roman"/>
                <w:sz w:val="28"/>
                <w:szCs w:val="28"/>
              </w:rPr>
              <w:t xml:space="preserve"> изделий</w:t>
            </w:r>
          </w:p>
          <w:p w14:paraId="4B82A32F" w14:textId="77777777" w:rsidR="00A9631C" w:rsidRDefault="00A9631C" w:rsidP="00A9631C">
            <w:pPr>
              <w:pStyle w:val="a9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246F">
              <w:rPr>
                <w:rFonts w:ascii="Times New Roman" w:hAnsi="Times New Roman"/>
                <w:sz w:val="28"/>
                <w:szCs w:val="28"/>
              </w:rPr>
              <w:t>Электрощитовое</w:t>
            </w:r>
            <w:proofErr w:type="spellEnd"/>
            <w:r w:rsidRPr="0045246F">
              <w:rPr>
                <w:rFonts w:ascii="Times New Roman" w:hAnsi="Times New Roman"/>
                <w:sz w:val="28"/>
                <w:szCs w:val="28"/>
              </w:rPr>
              <w:t xml:space="preserve"> оборудование</w:t>
            </w:r>
          </w:p>
          <w:p w14:paraId="6DBB0E6C" w14:textId="77777777" w:rsidR="008C395D" w:rsidRPr="0045246F" w:rsidRDefault="008C395D" w:rsidP="00A9631C">
            <w:pPr>
              <w:pStyle w:val="a9"/>
              <w:numPr>
                <w:ilvl w:val="0"/>
                <w:numId w:val="4"/>
              </w:numPr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Коммутация (соединение)</w:t>
            </w:r>
          </w:p>
          <w:p w14:paraId="3C2548F5" w14:textId="77777777" w:rsidR="00A9631C" w:rsidRPr="0045246F" w:rsidRDefault="00A9631C" w:rsidP="0098003C">
            <w:pPr>
              <w:pStyle w:val="a9"/>
              <w:contextualSpacing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7D6CC56D" w14:textId="77777777" w:rsidR="00A9631C" w:rsidRPr="0045246F" w:rsidRDefault="00A9631C" w:rsidP="005B5C3F">
            <w:pPr>
              <w:spacing w:before="100" w:beforeAutospacing="1" w:afterAutospacing="1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С1</w:t>
            </w:r>
          </w:p>
        </w:tc>
        <w:tc>
          <w:tcPr>
            <w:tcW w:w="1452" w:type="dxa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14:paraId="50DEF26A" w14:textId="77777777" w:rsidR="00A9631C" w:rsidRPr="0045246F" w:rsidRDefault="00A9631C" w:rsidP="005B5C3F">
            <w:pPr>
              <w:spacing w:before="100" w:beforeAutospacing="1" w:afterAutospacing="1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4 часа</w:t>
            </w:r>
          </w:p>
        </w:tc>
      </w:tr>
      <w:tr w:rsidR="00A9631C" w:rsidRPr="0045246F" w14:paraId="07FC0006" w14:textId="77777777" w:rsidTr="00A37B39">
        <w:trPr>
          <w:trHeight w:val="1255"/>
        </w:trPr>
        <w:tc>
          <w:tcPr>
            <w:tcW w:w="616" w:type="dxa"/>
            <w:vMerge/>
            <w:tcBorders>
              <w:left w:val="single" w:sz="18" w:space="0" w:color="auto"/>
            </w:tcBorders>
          </w:tcPr>
          <w:p w14:paraId="5DD7F9A0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9" w:type="dxa"/>
            <w:vMerge/>
          </w:tcPr>
          <w:p w14:paraId="419048D0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vAlign w:val="center"/>
          </w:tcPr>
          <w:p w14:paraId="57463DA9" w14:textId="77777777" w:rsidR="00A9631C" w:rsidRPr="0045246F" w:rsidRDefault="00A9631C" w:rsidP="005B5C3F">
            <w:pPr>
              <w:spacing w:before="100" w:beforeAutospacing="1" w:afterAutospacing="1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С2</w:t>
            </w:r>
          </w:p>
        </w:tc>
        <w:tc>
          <w:tcPr>
            <w:tcW w:w="1452" w:type="dxa"/>
            <w:tcBorders>
              <w:right w:val="single" w:sz="18" w:space="0" w:color="auto"/>
            </w:tcBorders>
            <w:vAlign w:val="center"/>
          </w:tcPr>
          <w:p w14:paraId="3CB85E07" w14:textId="77777777" w:rsidR="00A9631C" w:rsidRPr="0045246F" w:rsidRDefault="00A9631C" w:rsidP="005B5C3F">
            <w:pPr>
              <w:spacing w:before="100" w:beforeAutospacing="1" w:afterAutospacing="1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4часа</w:t>
            </w:r>
          </w:p>
        </w:tc>
      </w:tr>
      <w:tr w:rsidR="00A9631C" w:rsidRPr="0045246F" w14:paraId="7D7E442A" w14:textId="77777777" w:rsidTr="00A37B39">
        <w:trPr>
          <w:trHeight w:val="1255"/>
        </w:trPr>
        <w:tc>
          <w:tcPr>
            <w:tcW w:w="616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14:paraId="6999929C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9" w:type="dxa"/>
            <w:vMerge/>
            <w:tcBorders>
              <w:bottom w:val="single" w:sz="12" w:space="0" w:color="auto"/>
            </w:tcBorders>
          </w:tcPr>
          <w:p w14:paraId="439A5FDC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145C5810" w14:textId="77777777" w:rsidR="00A9631C" w:rsidRPr="0045246F" w:rsidRDefault="00A9631C" w:rsidP="005B5C3F">
            <w:pPr>
              <w:spacing w:before="100" w:beforeAutospacing="1" w:afterAutospacing="1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С3</w:t>
            </w:r>
          </w:p>
        </w:tc>
        <w:tc>
          <w:tcPr>
            <w:tcW w:w="1452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14:paraId="35AB08D3" w14:textId="77777777" w:rsidR="00A9631C" w:rsidRPr="0045246F" w:rsidRDefault="00A9631C" w:rsidP="005B5C3F">
            <w:pPr>
              <w:spacing w:before="100" w:beforeAutospacing="1" w:afterAutospacing="1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2часа</w:t>
            </w:r>
          </w:p>
        </w:tc>
      </w:tr>
      <w:tr w:rsidR="00A9631C" w:rsidRPr="0045246F" w14:paraId="7F652301" w14:textId="77777777" w:rsidTr="00A37B39">
        <w:tc>
          <w:tcPr>
            <w:tcW w:w="61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14:paraId="700A0454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49" w:type="dxa"/>
            <w:tcBorders>
              <w:top w:val="single" w:sz="12" w:space="0" w:color="auto"/>
              <w:bottom w:val="single" w:sz="12" w:space="0" w:color="auto"/>
            </w:tcBorders>
          </w:tcPr>
          <w:p w14:paraId="4B54FB22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Модуль 2: </w:t>
            </w:r>
          </w:p>
          <w:p w14:paraId="1633217E" w14:textId="77777777" w:rsidR="00A9631C" w:rsidRPr="0045246F" w:rsidRDefault="00A9631C" w:rsidP="00A9631C">
            <w:pPr>
              <w:pStyle w:val="a9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45246F">
              <w:rPr>
                <w:rFonts w:ascii="Times New Roman" w:hAnsi="Times New Roman"/>
                <w:sz w:val="28"/>
                <w:szCs w:val="28"/>
              </w:rPr>
              <w:t>Программирование логического реле:</w:t>
            </w:r>
          </w:p>
          <w:p w14:paraId="4298A5F5" w14:textId="77777777" w:rsidR="00A9631C" w:rsidRPr="0045246F" w:rsidRDefault="00A9631C" w:rsidP="00A9631C">
            <w:pPr>
              <w:pStyle w:val="a9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45246F">
              <w:rPr>
                <w:rFonts w:ascii="Times New Roman" w:hAnsi="Times New Roman"/>
                <w:sz w:val="28"/>
                <w:szCs w:val="28"/>
              </w:rPr>
              <w:t>Управление освещением СГП</w:t>
            </w:r>
          </w:p>
          <w:p w14:paraId="752370E8" w14:textId="77777777" w:rsidR="00A9631C" w:rsidRPr="0045246F" w:rsidRDefault="00A9631C" w:rsidP="00A9631C">
            <w:pPr>
              <w:pStyle w:val="a9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45246F">
              <w:rPr>
                <w:rFonts w:ascii="Times New Roman" w:hAnsi="Times New Roman"/>
                <w:sz w:val="28"/>
                <w:szCs w:val="28"/>
              </w:rPr>
              <w:t>Пуско-наладочные работы:</w:t>
            </w:r>
          </w:p>
          <w:p w14:paraId="6BAF6A5E" w14:textId="77777777" w:rsidR="00A9631C" w:rsidRPr="0045246F" w:rsidRDefault="00A9631C" w:rsidP="00A9631C">
            <w:pPr>
              <w:pStyle w:val="a9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45246F">
              <w:rPr>
                <w:rFonts w:ascii="Times New Roman" w:hAnsi="Times New Roman"/>
                <w:sz w:val="28"/>
                <w:szCs w:val="28"/>
              </w:rPr>
              <w:t>Отладка работы алгоритма программы</w:t>
            </w:r>
          </w:p>
          <w:p w14:paraId="43907C2E" w14:textId="77777777" w:rsidR="00A9631C" w:rsidRPr="0045246F" w:rsidRDefault="00A9631C" w:rsidP="00A9631C">
            <w:pPr>
              <w:pStyle w:val="a9"/>
              <w:numPr>
                <w:ilvl w:val="0"/>
                <w:numId w:val="5"/>
              </w:numPr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45246F">
              <w:rPr>
                <w:rFonts w:ascii="Times New Roman" w:hAnsi="Times New Roman"/>
                <w:sz w:val="28"/>
                <w:szCs w:val="28"/>
              </w:rPr>
              <w:t>Проверка работы оборудования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F8B712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С3(С2)</w:t>
            </w:r>
          </w:p>
        </w:tc>
        <w:tc>
          <w:tcPr>
            <w:tcW w:w="1452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893F686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</w:tr>
      <w:tr w:rsidR="00A9631C" w:rsidRPr="0045246F" w14:paraId="2F7047EB" w14:textId="77777777" w:rsidTr="00A37B39">
        <w:trPr>
          <w:trHeight w:val="410"/>
        </w:trPr>
        <w:tc>
          <w:tcPr>
            <w:tcW w:w="61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14:paraId="65FCE3A2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49" w:type="dxa"/>
            <w:tcBorders>
              <w:top w:val="single" w:sz="12" w:space="0" w:color="auto"/>
              <w:bottom w:val="single" w:sz="12" w:space="0" w:color="auto"/>
            </w:tcBorders>
          </w:tcPr>
          <w:p w14:paraId="31B5AAE0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Модуль 3:</w:t>
            </w:r>
          </w:p>
          <w:p w14:paraId="216911DE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 xml:space="preserve">Поиск неисправностей 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DF37DB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С1, С2, С3</w:t>
            </w:r>
          </w:p>
          <w:p w14:paraId="4C6EADF7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(по графику)</w:t>
            </w:r>
          </w:p>
        </w:tc>
        <w:tc>
          <w:tcPr>
            <w:tcW w:w="1452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4D14BBAA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</w:tr>
      <w:tr w:rsidR="00A9631C" w:rsidRPr="0045246F" w14:paraId="71AB4EFC" w14:textId="77777777" w:rsidTr="00A37B39">
        <w:trPr>
          <w:trHeight w:val="626"/>
        </w:trPr>
        <w:tc>
          <w:tcPr>
            <w:tcW w:w="8482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183D013" w14:textId="77777777" w:rsidR="00A9631C" w:rsidRPr="0045246F" w:rsidRDefault="00A9631C" w:rsidP="005B5C3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452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D22A3E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12 часов</w:t>
            </w:r>
          </w:p>
        </w:tc>
      </w:tr>
    </w:tbl>
    <w:p w14:paraId="54020345" w14:textId="77777777" w:rsidR="00AB1F20" w:rsidRPr="00AB1F20" w:rsidRDefault="00AB1F20" w:rsidP="00AB1F20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1F2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Модуль 1. Подготовка </w:t>
      </w:r>
      <w:r w:rsidR="00E925CE">
        <w:rPr>
          <w:rFonts w:ascii="Times New Roman" w:hAnsi="Times New Roman" w:cs="Times New Roman"/>
          <w:b/>
          <w:bCs/>
          <w:sz w:val="28"/>
          <w:szCs w:val="28"/>
        </w:rPr>
        <w:t xml:space="preserve">и выполнение </w:t>
      </w:r>
      <w:r w:rsidRPr="00AB1F20">
        <w:rPr>
          <w:rFonts w:ascii="Times New Roman" w:hAnsi="Times New Roman" w:cs="Times New Roman"/>
          <w:b/>
          <w:bCs/>
          <w:sz w:val="28"/>
          <w:szCs w:val="28"/>
        </w:rPr>
        <w:t>электромонтажных работ</w:t>
      </w:r>
    </w:p>
    <w:p w14:paraId="6C44534B" w14:textId="77777777" w:rsidR="00AB1F20" w:rsidRDefault="00AB1F20" w:rsidP="00AB1F20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B1F20">
        <w:rPr>
          <w:rFonts w:ascii="Times New Roman" w:hAnsi="Times New Roman"/>
          <w:sz w:val="28"/>
          <w:szCs w:val="28"/>
        </w:rPr>
        <w:t>Команде необходимо провести подготовительные работы по приемке оборудования перед монтажом. Организовать рабочее место в части зонирования на зоны производства работ и зоны размещения оборудования, материалов и инструмента. Выбрать и подготовить инструменты и материалы.</w:t>
      </w:r>
    </w:p>
    <w:p w14:paraId="143C4D4C" w14:textId="77777777" w:rsidR="00AB1F20" w:rsidRDefault="00AB1F20" w:rsidP="00AB1F20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B1F20">
        <w:rPr>
          <w:rFonts w:ascii="Times New Roman" w:hAnsi="Times New Roman"/>
          <w:sz w:val="28"/>
          <w:szCs w:val="28"/>
        </w:rPr>
        <w:t>Прочитать монтажную схему, нанести на стенд осевые линии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AB1F20">
        <w:rPr>
          <w:rFonts w:ascii="Times New Roman" w:hAnsi="Times New Roman"/>
          <w:sz w:val="28"/>
          <w:szCs w:val="28"/>
        </w:rPr>
        <w:t>контрольные точки установки оборудования. Установить и закрепить оборудовани</w:t>
      </w:r>
      <w:r>
        <w:rPr>
          <w:rFonts w:ascii="Times New Roman" w:hAnsi="Times New Roman"/>
          <w:sz w:val="28"/>
          <w:szCs w:val="28"/>
        </w:rPr>
        <w:t xml:space="preserve">е, </w:t>
      </w:r>
      <w:proofErr w:type="spellStart"/>
      <w:r>
        <w:rPr>
          <w:rFonts w:ascii="Times New Roman" w:hAnsi="Times New Roman"/>
          <w:sz w:val="28"/>
          <w:szCs w:val="28"/>
        </w:rPr>
        <w:t>кабеленесущие</w:t>
      </w:r>
      <w:proofErr w:type="spellEnd"/>
      <w:r>
        <w:rPr>
          <w:rFonts w:ascii="Times New Roman" w:hAnsi="Times New Roman"/>
          <w:sz w:val="28"/>
          <w:szCs w:val="28"/>
        </w:rPr>
        <w:t xml:space="preserve"> системы</w:t>
      </w:r>
      <w:r w:rsidRPr="00AB1F2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выполнить их маркировку</w:t>
      </w:r>
      <w:r w:rsidRPr="00AB1F20">
        <w:rPr>
          <w:rFonts w:ascii="Times New Roman" w:hAnsi="Times New Roman"/>
          <w:sz w:val="28"/>
          <w:szCs w:val="28"/>
        </w:rPr>
        <w:t>.</w:t>
      </w:r>
    </w:p>
    <w:p w14:paraId="686E298F" w14:textId="77777777" w:rsidR="00AB1F20" w:rsidRDefault="00AB1F20" w:rsidP="00AB1F20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B1F20">
        <w:rPr>
          <w:rFonts w:ascii="Times New Roman" w:hAnsi="Times New Roman"/>
          <w:sz w:val="28"/>
          <w:szCs w:val="28"/>
        </w:rPr>
        <w:t>В соответствии с принципиальными электрическими схемами установить коммутационную аппаратуру и светотехническую арматуру в распределительные щиты и кнопочные посты. Выполнить прокладку проводов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AB1F20">
        <w:rPr>
          <w:rFonts w:ascii="Times New Roman" w:hAnsi="Times New Roman"/>
          <w:sz w:val="28"/>
          <w:szCs w:val="28"/>
        </w:rPr>
        <w:t>кабелей, их разделку, подключение и маркировку.</w:t>
      </w:r>
    </w:p>
    <w:p w14:paraId="653D41B1" w14:textId="77777777" w:rsidR="00E925CE" w:rsidRPr="00E925CE" w:rsidRDefault="00E925CE" w:rsidP="00E925CE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25CE">
        <w:rPr>
          <w:rFonts w:ascii="Times New Roman" w:hAnsi="Times New Roman" w:cs="Times New Roman"/>
          <w:b/>
          <w:bCs/>
          <w:sz w:val="28"/>
          <w:szCs w:val="28"/>
        </w:rPr>
        <w:t xml:space="preserve">Модуль 2. Пусконаладочные работы электрической сети и электрооборудования </w:t>
      </w:r>
    </w:p>
    <w:p w14:paraId="7A0E0EF8" w14:textId="77777777" w:rsidR="00E925CE" w:rsidRDefault="00E925CE" w:rsidP="00E925CE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925CE">
        <w:rPr>
          <w:rFonts w:ascii="Times New Roman" w:hAnsi="Times New Roman"/>
          <w:sz w:val="28"/>
          <w:szCs w:val="28"/>
        </w:rPr>
        <w:t xml:space="preserve">Команде необходимо выполнить пусконаладочные работы на собранной электрической схеме. Проверить правильность монтажа путем </w:t>
      </w:r>
      <w:proofErr w:type="spellStart"/>
      <w:r w:rsidRPr="00E925CE">
        <w:rPr>
          <w:rFonts w:ascii="Times New Roman" w:hAnsi="Times New Roman"/>
          <w:sz w:val="28"/>
          <w:szCs w:val="28"/>
        </w:rPr>
        <w:t>прозвонки</w:t>
      </w:r>
      <w:proofErr w:type="spellEnd"/>
      <w:r w:rsidRPr="00E925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25CE">
        <w:rPr>
          <w:rFonts w:ascii="Times New Roman" w:hAnsi="Times New Roman"/>
          <w:sz w:val="28"/>
          <w:szCs w:val="28"/>
        </w:rPr>
        <w:t>мультиметром</w:t>
      </w:r>
      <w:proofErr w:type="spellEnd"/>
      <w:r w:rsidRPr="00E925CE">
        <w:rPr>
          <w:rFonts w:ascii="Times New Roman" w:hAnsi="Times New Roman"/>
          <w:sz w:val="28"/>
          <w:szCs w:val="28"/>
        </w:rPr>
        <w:t>. Опробовать смонтированную систему пробным включением и проверить правильность работы алгоритмов. Выявить и устранить отклонения в алгоритмах работы смонтированной системы от задания, при их наличии.</w:t>
      </w:r>
    </w:p>
    <w:p w14:paraId="086140F9" w14:textId="77777777" w:rsidR="00BE5153" w:rsidRPr="00BE5153" w:rsidRDefault="00BE5153" w:rsidP="00E925CE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алгоритмом управления, выполнить программирование и настройку реле </w:t>
      </w:r>
      <w:r>
        <w:rPr>
          <w:rFonts w:ascii="Times New Roman" w:hAnsi="Times New Roman"/>
          <w:sz w:val="28"/>
          <w:szCs w:val="28"/>
          <w:lang w:val="en-US"/>
        </w:rPr>
        <w:t>ONI</w:t>
      </w:r>
      <w:r>
        <w:rPr>
          <w:rFonts w:ascii="Times New Roman" w:hAnsi="Times New Roman"/>
          <w:sz w:val="28"/>
          <w:szCs w:val="28"/>
        </w:rPr>
        <w:t>.</w:t>
      </w:r>
    </w:p>
    <w:p w14:paraId="1606541F" w14:textId="77777777" w:rsidR="00AB1F20" w:rsidRPr="00AB1F20" w:rsidRDefault="00A9631C" w:rsidP="00AB1F20">
      <w:pPr>
        <w:spacing w:before="120" w:after="24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F20">
        <w:rPr>
          <w:rFonts w:ascii="Times New Roman" w:hAnsi="Times New Roman"/>
          <w:b/>
          <w:sz w:val="28"/>
          <w:szCs w:val="28"/>
        </w:rPr>
        <w:br w:type="page"/>
      </w:r>
    </w:p>
    <w:p w14:paraId="0BD5DD91" w14:textId="77777777" w:rsidR="00A9631C" w:rsidRPr="009A230E" w:rsidRDefault="003D595A" w:rsidP="001E346A">
      <w:pPr>
        <w:pStyle w:val="a9"/>
        <w:numPr>
          <w:ilvl w:val="0"/>
          <w:numId w:val="2"/>
        </w:numPr>
        <w:spacing w:before="120" w:after="240" w:line="360" w:lineRule="auto"/>
        <w:ind w:left="284" w:hanging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АЛГОРИТМ УПРАВЛЕНИЯ</w:t>
      </w:r>
    </w:p>
    <w:p w14:paraId="26A1AEE9" w14:textId="77777777" w:rsidR="00A9631C" w:rsidRDefault="00A9631C" w:rsidP="000514BC">
      <w:pPr>
        <w:pStyle w:val="a9"/>
        <w:spacing w:before="240"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5246F">
        <w:rPr>
          <w:rFonts w:ascii="Times New Roman" w:hAnsi="Times New Roman"/>
          <w:sz w:val="28"/>
          <w:szCs w:val="28"/>
        </w:rPr>
        <w:t>лгоритм предусматривает</w:t>
      </w:r>
      <w:r w:rsidR="0083781C">
        <w:rPr>
          <w:rFonts w:ascii="Times New Roman" w:hAnsi="Times New Roman"/>
          <w:sz w:val="28"/>
          <w:szCs w:val="28"/>
        </w:rPr>
        <w:t xml:space="preserve"> следующий</w:t>
      </w:r>
      <w:r w:rsidRPr="0045246F">
        <w:rPr>
          <w:rFonts w:ascii="Times New Roman" w:hAnsi="Times New Roman"/>
          <w:sz w:val="28"/>
          <w:szCs w:val="28"/>
        </w:rPr>
        <w:t xml:space="preserve"> порядок управления освещением и климатом тепличного хозяйства</w:t>
      </w:r>
      <w:r w:rsidR="0083781C">
        <w:rPr>
          <w:rFonts w:ascii="Times New Roman" w:hAnsi="Times New Roman"/>
          <w:sz w:val="28"/>
          <w:szCs w:val="28"/>
        </w:rPr>
        <w:t>:</w:t>
      </w:r>
    </w:p>
    <w:p w14:paraId="23BFF311" w14:textId="77777777" w:rsidR="0083781C" w:rsidRDefault="00A9631C" w:rsidP="0083781C">
      <w:pPr>
        <w:pStyle w:val="a9"/>
        <w:numPr>
          <w:ilvl w:val="0"/>
          <w:numId w:val="9"/>
        </w:numPr>
        <w:spacing w:before="240"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r w:rsidR="0083781C">
        <w:rPr>
          <w:rFonts w:ascii="Times New Roman" w:hAnsi="Times New Roman"/>
          <w:sz w:val="28"/>
          <w:szCs w:val="28"/>
        </w:rPr>
        <w:t xml:space="preserve">нажатии на выключатель </w:t>
      </w:r>
      <w:r w:rsidR="0083781C">
        <w:rPr>
          <w:rFonts w:ascii="Times New Roman" w:hAnsi="Times New Roman"/>
          <w:sz w:val="28"/>
          <w:szCs w:val="28"/>
          <w:lang w:val="en-US"/>
        </w:rPr>
        <w:t>QS</w:t>
      </w:r>
      <w:r w:rsidR="00C66901">
        <w:rPr>
          <w:rFonts w:ascii="Times New Roman" w:hAnsi="Times New Roman"/>
          <w:sz w:val="28"/>
          <w:szCs w:val="28"/>
        </w:rPr>
        <w:t>2</w:t>
      </w:r>
      <w:r w:rsidR="0083781C" w:rsidRPr="0083781C">
        <w:rPr>
          <w:rFonts w:ascii="Times New Roman" w:hAnsi="Times New Roman"/>
          <w:sz w:val="28"/>
          <w:szCs w:val="28"/>
        </w:rPr>
        <w:t xml:space="preserve">, </w:t>
      </w:r>
      <w:r w:rsidRPr="00791DB7">
        <w:rPr>
          <w:rFonts w:ascii="Times New Roman" w:hAnsi="Times New Roman"/>
          <w:sz w:val="28"/>
          <w:szCs w:val="28"/>
        </w:rPr>
        <w:t xml:space="preserve">система </w:t>
      </w:r>
      <w:r w:rsidR="0083781C">
        <w:rPr>
          <w:rFonts w:ascii="Times New Roman" w:hAnsi="Times New Roman"/>
          <w:sz w:val="28"/>
          <w:szCs w:val="28"/>
        </w:rPr>
        <w:t>приводит в движение жалюзи на открытие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6F5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КМ</w:t>
      </w:r>
      <w:r w:rsidR="00C6690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="0083781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при этом сигнализируя с помощью светильника </w:t>
      </w:r>
      <w:r>
        <w:rPr>
          <w:rFonts w:ascii="Times New Roman" w:hAnsi="Times New Roman"/>
          <w:sz w:val="28"/>
          <w:szCs w:val="28"/>
          <w:lang w:val="en-US"/>
        </w:rPr>
        <w:t>EL</w:t>
      </w:r>
      <w:r w:rsidR="0083781C">
        <w:rPr>
          <w:rFonts w:ascii="Times New Roman" w:hAnsi="Times New Roman"/>
          <w:sz w:val="28"/>
          <w:szCs w:val="28"/>
        </w:rPr>
        <w:t xml:space="preserve"> </w:t>
      </w:r>
      <w:r w:rsidR="00C66901">
        <w:rPr>
          <w:rFonts w:ascii="Times New Roman" w:hAnsi="Times New Roman"/>
          <w:sz w:val="28"/>
          <w:szCs w:val="28"/>
        </w:rPr>
        <w:t>3</w:t>
      </w:r>
      <w:r w:rsidR="0083781C">
        <w:rPr>
          <w:rFonts w:ascii="Times New Roman" w:hAnsi="Times New Roman"/>
          <w:sz w:val="28"/>
          <w:szCs w:val="28"/>
        </w:rPr>
        <w:t>.</w:t>
      </w:r>
    </w:p>
    <w:p w14:paraId="15DCA586" w14:textId="77777777" w:rsidR="0083781C" w:rsidRDefault="0083781C" w:rsidP="0083781C">
      <w:pPr>
        <w:pStyle w:val="a9"/>
        <w:numPr>
          <w:ilvl w:val="0"/>
          <w:numId w:val="9"/>
        </w:numPr>
        <w:spacing w:before="240"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нажатии на выключатель </w:t>
      </w:r>
      <w:r>
        <w:rPr>
          <w:rFonts w:ascii="Times New Roman" w:hAnsi="Times New Roman"/>
          <w:sz w:val="28"/>
          <w:szCs w:val="28"/>
          <w:lang w:val="en-US"/>
        </w:rPr>
        <w:t>QS</w:t>
      </w:r>
      <w:r w:rsidR="00C66901">
        <w:rPr>
          <w:rFonts w:ascii="Times New Roman" w:hAnsi="Times New Roman"/>
          <w:sz w:val="28"/>
          <w:szCs w:val="28"/>
        </w:rPr>
        <w:t>1</w:t>
      </w:r>
      <w:r w:rsidRPr="0083781C">
        <w:rPr>
          <w:rFonts w:ascii="Times New Roman" w:hAnsi="Times New Roman"/>
          <w:sz w:val="28"/>
          <w:szCs w:val="28"/>
        </w:rPr>
        <w:t xml:space="preserve">, </w:t>
      </w:r>
      <w:r w:rsidRPr="00791DB7">
        <w:rPr>
          <w:rFonts w:ascii="Times New Roman" w:hAnsi="Times New Roman"/>
          <w:sz w:val="28"/>
          <w:szCs w:val="28"/>
        </w:rPr>
        <w:t xml:space="preserve">система </w:t>
      </w:r>
      <w:r>
        <w:rPr>
          <w:rFonts w:ascii="Times New Roman" w:hAnsi="Times New Roman"/>
          <w:sz w:val="28"/>
          <w:szCs w:val="28"/>
        </w:rPr>
        <w:t xml:space="preserve">приводит в движение жалюзи на закрытие </w:t>
      </w:r>
      <w:r w:rsidRPr="000246F5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КМ</w:t>
      </w:r>
      <w:r w:rsidR="00C6690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), при этом сигнализируя с помощью светильника </w:t>
      </w:r>
      <w:r>
        <w:rPr>
          <w:rFonts w:ascii="Times New Roman" w:hAnsi="Times New Roman"/>
          <w:sz w:val="28"/>
          <w:szCs w:val="28"/>
          <w:lang w:val="en-US"/>
        </w:rPr>
        <w:t>EL</w:t>
      </w:r>
      <w:r>
        <w:rPr>
          <w:rFonts w:ascii="Times New Roman" w:hAnsi="Times New Roman"/>
          <w:sz w:val="28"/>
          <w:szCs w:val="28"/>
        </w:rPr>
        <w:t xml:space="preserve"> 2.</w:t>
      </w:r>
    </w:p>
    <w:p w14:paraId="4CC6D10F" w14:textId="6CBDC8F4" w:rsidR="00A9631C" w:rsidRDefault="00A9631C" w:rsidP="0083781C">
      <w:pPr>
        <w:pStyle w:val="a9"/>
        <w:numPr>
          <w:ilvl w:val="0"/>
          <w:numId w:val="9"/>
        </w:numPr>
        <w:spacing w:before="240"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</w:t>
      </w:r>
      <w:r w:rsidR="0083781C">
        <w:rPr>
          <w:rFonts w:ascii="Times New Roman" w:hAnsi="Times New Roman"/>
          <w:sz w:val="28"/>
          <w:szCs w:val="28"/>
        </w:rPr>
        <w:t>открытия /</w:t>
      </w:r>
      <w:r>
        <w:rPr>
          <w:rFonts w:ascii="Times New Roman" w:hAnsi="Times New Roman"/>
          <w:sz w:val="28"/>
          <w:szCs w:val="28"/>
        </w:rPr>
        <w:t xml:space="preserve">закрытия </w:t>
      </w:r>
      <w:r w:rsidR="001E346A">
        <w:rPr>
          <w:rFonts w:ascii="Times New Roman" w:hAnsi="Times New Roman"/>
          <w:sz w:val="28"/>
          <w:szCs w:val="28"/>
        </w:rPr>
        <w:t>происходит по достижению крайних положений</w:t>
      </w:r>
      <w:r w:rsidR="00C66901">
        <w:rPr>
          <w:rFonts w:ascii="Times New Roman" w:hAnsi="Times New Roman"/>
          <w:sz w:val="28"/>
          <w:szCs w:val="28"/>
        </w:rPr>
        <w:t xml:space="preserve"> (воздействие на концевые выключатели)</w:t>
      </w:r>
      <w:r w:rsidR="001E346A">
        <w:rPr>
          <w:rFonts w:ascii="Times New Roman" w:hAnsi="Times New Roman"/>
          <w:sz w:val="28"/>
          <w:szCs w:val="28"/>
        </w:rPr>
        <w:t xml:space="preserve"> </w:t>
      </w:r>
      <w:r w:rsidR="00C66901">
        <w:rPr>
          <w:rFonts w:ascii="Times New Roman" w:hAnsi="Times New Roman"/>
          <w:sz w:val="28"/>
          <w:szCs w:val="28"/>
        </w:rPr>
        <w:t xml:space="preserve">на </w:t>
      </w:r>
      <w:r w:rsidR="001E346A">
        <w:rPr>
          <w:rFonts w:ascii="Times New Roman" w:hAnsi="Times New Roman"/>
          <w:sz w:val="28"/>
          <w:szCs w:val="28"/>
        </w:rPr>
        <w:t>открыти</w:t>
      </w:r>
      <w:r w:rsidR="00C66901">
        <w:rPr>
          <w:rFonts w:ascii="Times New Roman" w:hAnsi="Times New Roman"/>
          <w:sz w:val="28"/>
          <w:szCs w:val="28"/>
        </w:rPr>
        <w:t>е</w:t>
      </w:r>
      <w:r w:rsidR="001E346A">
        <w:rPr>
          <w:rFonts w:ascii="Times New Roman" w:hAnsi="Times New Roman"/>
          <w:sz w:val="28"/>
          <w:szCs w:val="28"/>
        </w:rPr>
        <w:t xml:space="preserve"> /закрыти</w:t>
      </w:r>
      <w:r w:rsidR="00C66901">
        <w:rPr>
          <w:rFonts w:ascii="Times New Roman" w:hAnsi="Times New Roman"/>
          <w:sz w:val="28"/>
          <w:szCs w:val="28"/>
        </w:rPr>
        <w:t>е</w:t>
      </w:r>
      <w:r w:rsidR="001E346A">
        <w:rPr>
          <w:rFonts w:ascii="Times New Roman" w:hAnsi="Times New Roman"/>
          <w:sz w:val="28"/>
          <w:szCs w:val="28"/>
        </w:rPr>
        <w:t xml:space="preserve"> (</w:t>
      </w:r>
      <w:r w:rsidR="001E346A">
        <w:rPr>
          <w:rFonts w:ascii="Times New Roman" w:hAnsi="Times New Roman"/>
          <w:sz w:val="28"/>
          <w:szCs w:val="28"/>
          <w:lang w:val="en-US"/>
        </w:rPr>
        <w:t>SQ</w:t>
      </w:r>
      <w:r w:rsidR="00501E4B" w:rsidRPr="00501E4B">
        <w:rPr>
          <w:rFonts w:ascii="Times New Roman" w:hAnsi="Times New Roman"/>
          <w:sz w:val="28"/>
          <w:szCs w:val="28"/>
        </w:rPr>
        <w:t>3</w:t>
      </w:r>
      <w:r w:rsidR="001E346A" w:rsidRPr="001E346A">
        <w:rPr>
          <w:rFonts w:ascii="Times New Roman" w:hAnsi="Times New Roman"/>
          <w:sz w:val="28"/>
          <w:szCs w:val="28"/>
        </w:rPr>
        <w:t xml:space="preserve"> /</w:t>
      </w:r>
      <w:r w:rsidR="001E346A">
        <w:rPr>
          <w:rFonts w:ascii="Times New Roman" w:hAnsi="Times New Roman"/>
          <w:sz w:val="28"/>
          <w:szCs w:val="28"/>
          <w:lang w:val="en-US"/>
        </w:rPr>
        <w:t>SQ</w:t>
      </w:r>
      <w:r w:rsidR="00501E4B" w:rsidRPr="00501E4B">
        <w:rPr>
          <w:rFonts w:ascii="Times New Roman" w:hAnsi="Times New Roman"/>
          <w:sz w:val="28"/>
          <w:szCs w:val="28"/>
        </w:rPr>
        <w:t>2</w:t>
      </w:r>
      <w:r w:rsidR="001E346A">
        <w:rPr>
          <w:rFonts w:ascii="Times New Roman" w:hAnsi="Times New Roman"/>
          <w:sz w:val="28"/>
          <w:szCs w:val="28"/>
        </w:rPr>
        <w:t>)</w:t>
      </w:r>
      <w:r w:rsidRPr="000246F5">
        <w:rPr>
          <w:rFonts w:ascii="Times New Roman" w:hAnsi="Times New Roman"/>
          <w:sz w:val="28"/>
          <w:szCs w:val="28"/>
        </w:rPr>
        <w:t>.</w:t>
      </w:r>
    </w:p>
    <w:p w14:paraId="024EFBF4" w14:textId="77777777" w:rsidR="001E346A" w:rsidRDefault="001439D7" w:rsidP="001439D7">
      <w:pPr>
        <w:pStyle w:val="a9"/>
        <w:numPr>
          <w:ilvl w:val="0"/>
          <w:numId w:val="9"/>
        </w:numPr>
        <w:spacing w:before="24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нажатии на кнопку </w:t>
      </w:r>
      <w:r>
        <w:rPr>
          <w:rFonts w:ascii="Times New Roman" w:hAnsi="Times New Roman"/>
          <w:sz w:val="28"/>
          <w:szCs w:val="28"/>
          <w:lang w:val="en-US"/>
        </w:rPr>
        <w:t>SB</w:t>
      </w:r>
      <w:r w:rsidRPr="001439D7">
        <w:rPr>
          <w:rFonts w:ascii="Times New Roman" w:hAnsi="Times New Roman"/>
          <w:sz w:val="28"/>
          <w:szCs w:val="28"/>
        </w:rPr>
        <w:t>1 (</w:t>
      </w:r>
      <w:r>
        <w:rPr>
          <w:rFonts w:ascii="Times New Roman" w:hAnsi="Times New Roman"/>
          <w:sz w:val="28"/>
          <w:szCs w:val="28"/>
        </w:rPr>
        <w:t>Всё стоп</w:t>
      </w:r>
      <w:r w:rsidRPr="001439D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работа приводов прекращается, при этом </w:t>
      </w:r>
      <w:r w:rsidR="008E3385">
        <w:rPr>
          <w:rFonts w:ascii="Times New Roman" w:hAnsi="Times New Roman"/>
          <w:sz w:val="28"/>
          <w:szCs w:val="28"/>
        </w:rPr>
        <w:t xml:space="preserve">логическое реле остается включенным и работает сигнализация, индицируя об аварии: светильник </w:t>
      </w:r>
      <w:r w:rsidR="008E3385">
        <w:rPr>
          <w:rFonts w:ascii="Times New Roman" w:hAnsi="Times New Roman"/>
          <w:sz w:val="28"/>
          <w:szCs w:val="28"/>
          <w:lang w:val="en-US"/>
        </w:rPr>
        <w:t>EL</w:t>
      </w:r>
      <w:r w:rsidR="00C66901">
        <w:rPr>
          <w:rFonts w:ascii="Times New Roman" w:hAnsi="Times New Roman"/>
          <w:sz w:val="28"/>
          <w:szCs w:val="28"/>
        </w:rPr>
        <w:t>1</w:t>
      </w:r>
      <w:r w:rsidR="008E3385" w:rsidRPr="008E3385">
        <w:rPr>
          <w:rFonts w:ascii="Times New Roman" w:hAnsi="Times New Roman"/>
          <w:sz w:val="28"/>
          <w:szCs w:val="28"/>
        </w:rPr>
        <w:t xml:space="preserve"> </w:t>
      </w:r>
      <w:r w:rsidR="008E3385">
        <w:rPr>
          <w:rFonts w:ascii="Times New Roman" w:hAnsi="Times New Roman"/>
          <w:sz w:val="28"/>
          <w:szCs w:val="28"/>
        </w:rPr>
        <w:t>и звонок НА.</w:t>
      </w:r>
    </w:p>
    <w:p w14:paraId="2B246867" w14:textId="5EC06B1B" w:rsidR="008E3385" w:rsidRDefault="008E3385" w:rsidP="001439D7">
      <w:pPr>
        <w:pStyle w:val="a9"/>
        <w:numPr>
          <w:ilvl w:val="0"/>
          <w:numId w:val="9"/>
        </w:numPr>
        <w:spacing w:before="24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Светильник </w:t>
      </w:r>
      <w:r>
        <w:rPr>
          <w:rFonts w:ascii="Times New Roman" w:hAnsi="Times New Roman"/>
          <w:sz w:val="28"/>
          <w:szCs w:val="28"/>
          <w:lang w:val="en-US"/>
        </w:rPr>
        <w:t>EL</w:t>
      </w:r>
      <w:r w:rsidRPr="008E338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включается от выключателя </w:t>
      </w:r>
      <w:r>
        <w:rPr>
          <w:rFonts w:ascii="Times New Roman" w:hAnsi="Times New Roman"/>
          <w:sz w:val="28"/>
          <w:szCs w:val="28"/>
          <w:lang w:val="en-US"/>
        </w:rPr>
        <w:t>QS</w:t>
      </w:r>
      <w:r w:rsidRPr="008E338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или при наступлении темноты от фотореле </w:t>
      </w:r>
      <w:r>
        <w:rPr>
          <w:rFonts w:ascii="Times New Roman" w:hAnsi="Times New Roman"/>
          <w:sz w:val="28"/>
          <w:szCs w:val="28"/>
          <w:lang w:val="en-US"/>
        </w:rPr>
        <w:t>FR</w:t>
      </w:r>
      <w:r>
        <w:rPr>
          <w:rFonts w:ascii="Times New Roman" w:hAnsi="Times New Roman"/>
          <w:sz w:val="28"/>
          <w:szCs w:val="28"/>
        </w:rPr>
        <w:t xml:space="preserve">. Также при наступлении темноты одновременно с включением светильника </w:t>
      </w:r>
      <w:r>
        <w:rPr>
          <w:rFonts w:ascii="Times New Roman" w:hAnsi="Times New Roman"/>
          <w:sz w:val="28"/>
          <w:szCs w:val="28"/>
          <w:lang w:val="en-US"/>
        </w:rPr>
        <w:t>EL</w:t>
      </w:r>
      <w:r w:rsidRPr="008E338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 происходит закрытие жалюзи</w:t>
      </w:r>
      <w:r w:rsidR="006E0624">
        <w:rPr>
          <w:rFonts w:ascii="Times New Roman" w:hAnsi="Times New Roman"/>
          <w:sz w:val="28"/>
          <w:szCs w:val="28"/>
        </w:rPr>
        <w:t xml:space="preserve"> (КМ1)</w:t>
      </w:r>
      <w:r>
        <w:rPr>
          <w:rFonts w:ascii="Times New Roman" w:hAnsi="Times New Roman"/>
          <w:sz w:val="28"/>
          <w:szCs w:val="28"/>
        </w:rPr>
        <w:t>.</w:t>
      </w:r>
    </w:p>
    <w:p w14:paraId="2EC60A11" w14:textId="2904365F" w:rsidR="008E3385" w:rsidRDefault="008E3385" w:rsidP="001439D7">
      <w:pPr>
        <w:pStyle w:val="a9"/>
        <w:numPr>
          <w:ilvl w:val="0"/>
          <w:numId w:val="9"/>
        </w:numPr>
        <w:spacing w:before="24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повышении температуры, включается термостат ТН и происходит открытие жалюзи</w:t>
      </w:r>
      <w:r w:rsidR="006E0624">
        <w:rPr>
          <w:rFonts w:ascii="Times New Roman" w:hAnsi="Times New Roman"/>
          <w:sz w:val="28"/>
          <w:szCs w:val="28"/>
        </w:rPr>
        <w:t xml:space="preserve"> (КМ2)</w:t>
      </w:r>
      <w:r>
        <w:rPr>
          <w:rFonts w:ascii="Times New Roman" w:hAnsi="Times New Roman"/>
          <w:sz w:val="28"/>
          <w:szCs w:val="28"/>
        </w:rPr>
        <w:t>.</w:t>
      </w:r>
    </w:p>
    <w:p w14:paraId="7E7D0610" w14:textId="77777777" w:rsidR="008E3385" w:rsidRPr="000246F5" w:rsidRDefault="007F48E5" w:rsidP="001439D7">
      <w:pPr>
        <w:pStyle w:val="a9"/>
        <w:numPr>
          <w:ilvl w:val="0"/>
          <w:numId w:val="9"/>
        </w:numPr>
        <w:spacing w:before="24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</w:t>
      </w:r>
      <w:r w:rsidR="00C66901">
        <w:rPr>
          <w:rFonts w:ascii="Times New Roman" w:hAnsi="Times New Roman"/>
          <w:sz w:val="28"/>
          <w:szCs w:val="28"/>
        </w:rPr>
        <w:t xml:space="preserve">выхода из строя или </w:t>
      </w:r>
      <w:r>
        <w:rPr>
          <w:rFonts w:ascii="Times New Roman" w:hAnsi="Times New Roman"/>
          <w:sz w:val="28"/>
          <w:szCs w:val="28"/>
        </w:rPr>
        <w:t xml:space="preserve">неисправной работы концевого выключателя </w:t>
      </w:r>
      <w:r>
        <w:rPr>
          <w:rFonts w:ascii="Times New Roman" w:hAnsi="Times New Roman"/>
          <w:sz w:val="28"/>
          <w:szCs w:val="28"/>
          <w:lang w:val="en-US"/>
        </w:rPr>
        <w:t>SQ</w:t>
      </w:r>
      <w:r w:rsidR="00C6690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, в схеме предусмотрен аварийный </w:t>
      </w:r>
      <w:r w:rsidR="00C66901">
        <w:rPr>
          <w:rFonts w:ascii="Times New Roman" w:hAnsi="Times New Roman"/>
          <w:sz w:val="28"/>
          <w:szCs w:val="28"/>
        </w:rPr>
        <w:t xml:space="preserve">концевой </w:t>
      </w:r>
      <w:r>
        <w:rPr>
          <w:rFonts w:ascii="Times New Roman" w:hAnsi="Times New Roman"/>
          <w:sz w:val="28"/>
          <w:szCs w:val="28"/>
        </w:rPr>
        <w:t xml:space="preserve">выключатель </w:t>
      </w:r>
      <w:r>
        <w:rPr>
          <w:rFonts w:ascii="Times New Roman" w:hAnsi="Times New Roman"/>
          <w:sz w:val="28"/>
          <w:szCs w:val="28"/>
          <w:lang w:val="en-US"/>
        </w:rPr>
        <w:t>SQ</w:t>
      </w:r>
      <w:r w:rsidR="00C66901">
        <w:rPr>
          <w:rFonts w:ascii="Times New Roman" w:hAnsi="Times New Roman"/>
          <w:sz w:val="28"/>
          <w:szCs w:val="28"/>
        </w:rPr>
        <w:t xml:space="preserve">1: </w:t>
      </w:r>
      <w:r>
        <w:rPr>
          <w:rFonts w:ascii="Times New Roman" w:hAnsi="Times New Roman"/>
          <w:sz w:val="28"/>
          <w:szCs w:val="28"/>
        </w:rPr>
        <w:t>для предотвраще</w:t>
      </w:r>
      <w:r w:rsidR="00C66901">
        <w:rPr>
          <w:rFonts w:ascii="Times New Roman" w:hAnsi="Times New Roman"/>
          <w:sz w:val="28"/>
          <w:szCs w:val="28"/>
        </w:rPr>
        <w:t>ния выхода из строя эл. привода</w:t>
      </w:r>
      <w:r>
        <w:rPr>
          <w:rFonts w:ascii="Times New Roman" w:hAnsi="Times New Roman"/>
          <w:sz w:val="28"/>
          <w:szCs w:val="28"/>
        </w:rPr>
        <w:t>.</w:t>
      </w:r>
    </w:p>
    <w:p w14:paraId="1D5E967D" w14:textId="6F2B9D26" w:rsidR="00A9631C" w:rsidRDefault="00A9631C" w:rsidP="003C1A78">
      <w:pPr>
        <w:pStyle w:val="a9"/>
        <w:spacing w:before="240"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C66901">
        <w:rPr>
          <w:rFonts w:ascii="Times New Roman" w:hAnsi="Times New Roman"/>
          <w:sz w:val="28"/>
          <w:szCs w:val="28"/>
        </w:rPr>
        <w:t xml:space="preserve"> одновременном нажатии на кнопки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7F48E5">
        <w:rPr>
          <w:rFonts w:ascii="Times New Roman" w:hAnsi="Times New Roman"/>
          <w:sz w:val="28"/>
          <w:szCs w:val="28"/>
          <w:lang w:val="en-US"/>
        </w:rPr>
        <w:t>Q</w:t>
      </w:r>
      <w:r w:rsidR="00C66901">
        <w:rPr>
          <w:rFonts w:ascii="Times New Roman" w:hAnsi="Times New Roman"/>
          <w:sz w:val="28"/>
          <w:szCs w:val="28"/>
          <w:lang w:val="en-US"/>
        </w:rPr>
        <w:t>S</w:t>
      </w:r>
      <w:r w:rsidRPr="000246F5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Q</w:t>
      </w:r>
      <w:r w:rsidR="007F48E5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2 загорается</w:t>
      </w:r>
      <w:r w:rsidR="006E0624">
        <w:rPr>
          <w:rFonts w:ascii="Times New Roman" w:hAnsi="Times New Roman"/>
          <w:sz w:val="28"/>
          <w:szCs w:val="28"/>
        </w:rPr>
        <w:t xml:space="preserve"> светильник </w:t>
      </w:r>
      <w:r>
        <w:rPr>
          <w:rFonts w:ascii="Times New Roman" w:hAnsi="Times New Roman"/>
          <w:sz w:val="28"/>
          <w:szCs w:val="28"/>
        </w:rPr>
        <w:t xml:space="preserve"> </w:t>
      </w:r>
      <w:r w:rsidR="00C669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="00C6690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с частотой 5 Гц и включается звонок </w:t>
      </w:r>
      <w:r>
        <w:rPr>
          <w:rFonts w:ascii="Times New Roman" w:hAnsi="Times New Roman"/>
          <w:sz w:val="28"/>
          <w:szCs w:val="28"/>
          <w:lang w:val="en-US"/>
        </w:rPr>
        <w:t>HA</w:t>
      </w:r>
      <w:r>
        <w:rPr>
          <w:rFonts w:ascii="Times New Roman" w:hAnsi="Times New Roman"/>
          <w:sz w:val="28"/>
          <w:szCs w:val="28"/>
        </w:rPr>
        <w:t>с частотой 2 Гц, индицируя об аварии в электроустановке, при это включение КМ 1 и КМ 2 не осуществляется.</w:t>
      </w:r>
    </w:p>
    <w:p w14:paraId="50C00ADB" w14:textId="77777777" w:rsidR="00A9631C" w:rsidRPr="0045246F" w:rsidRDefault="00A9631C" w:rsidP="00DD68A6">
      <w:pPr>
        <w:pStyle w:val="a9"/>
        <w:numPr>
          <w:ilvl w:val="1"/>
          <w:numId w:val="2"/>
        </w:numPr>
        <w:spacing w:before="120" w:after="240" w:line="360" w:lineRule="auto"/>
        <w:ind w:left="788" w:hanging="431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45246F">
        <w:rPr>
          <w:rFonts w:ascii="Times New Roman" w:hAnsi="Times New Roman"/>
          <w:b/>
          <w:sz w:val="28"/>
          <w:szCs w:val="28"/>
        </w:rPr>
        <w:t>Требования к монтажной схеме</w:t>
      </w:r>
    </w:p>
    <w:p w14:paraId="726D5E67" w14:textId="110A08DB" w:rsidR="00A9631C" w:rsidRPr="0045246F" w:rsidRDefault="00A9631C" w:rsidP="002A769A">
      <w:pPr>
        <w:pStyle w:val="a9"/>
        <w:numPr>
          <w:ilvl w:val="2"/>
          <w:numId w:val="2"/>
        </w:num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 xml:space="preserve"> В электрической схеме должны быть предусмотрены устройства автоматического отключения от токов короткого замыкания и перегрузки (силовая цепь электродвигателя, цепь управления, осветительная сеть</w:t>
      </w:r>
      <w:r w:rsidR="00501E4B" w:rsidRPr="00501E4B">
        <w:rPr>
          <w:rFonts w:ascii="Times New Roman" w:hAnsi="Times New Roman"/>
          <w:sz w:val="28"/>
          <w:szCs w:val="28"/>
        </w:rPr>
        <w:t xml:space="preserve">, </w:t>
      </w:r>
      <w:r w:rsidR="00501E4B">
        <w:rPr>
          <w:rFonts w:ascii="Times New Roman" w:hAnsi="Times New Roman"/>
          <w:sz w:val="28"/>
          <w:szCs w:val="28"/>
        </w:rPr>
        <w:t>розеточная сеть</w:t>
      </w:r>
      <w:r w:rsidRPr="0045246F">
        <w:rPr>
          <w:rFonts w:ascii="Times New Roman" w:hAnsi="Times New Roman"/>
          <w:sz w:val="28"/>
          <w:szCs w:val="28"/>
        </w:rPr>
        <w:t>).</w:t>
      </w:r>
    </w:p>
    <w:p w14:paraId="68CB965E" w14:textId="77777777" w:rsidR="00A9631C" w:rsidRPr="0045246F" w:rsidRDefault="00A9631C" w:rsidP="002A769A">
      <w:pPr>
        <w:pStyle w:val="a9"/>
        <w:numPr>
          <w:ilvl w:val="2"/>
          <w:numId w:val="2"/>
        </w:num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 xml:space="preserve"> В </w:t>
      </w:r>
      <w:r w:rsidR="00FD2EF0">
        <w:rPr>
          <w:rFonts w:ascii="Times New Roman" w:hAnsi="Times New Roman"/>
          <w:sz w:val="28"/>
          <w:szCs w:val="28"/>
        </w:rPr>
        <w:t xml:space="preserve">однофазной розеточной сети </w:t>
      </w:r>
      <w:r w:rsidRPr="0045246F">
        <w:rPr>
          <w:rFonts w:ascii="Times New Roman" w:hAnsi="Times New Roman"/>
          <w:sz w:val="28"/>
          <w:szCs w:val="28"/>
        </w:rPr>
        <w:t xml:space="preserve">должен быть </w:t>
      </w:r>
      <w:r w:rsidR="00FD2EF0">
        <w:rPr>
          <w:rFonts w:ascii="Times New Roman" w:hAnsi="Times New Roman"/>
          <w:sz w:val="28"/>
          <w:szCs w:val="28"/>
        </w:rPr>
        <w:t>предусмотрен автоматический выключатель дифференциального тока</w:t>
      </w:r>
      <w:r w:rsidRPr="0045246F">
        <w:rPr>
          <w:rFonts w:ascii="Times New Roman" w:hAnsi="Times New Roman"/>
          <w:sz w:val="28"/>
          <w:szCs w:val="28"/>
        </w:rPr>
        <w:t>.</w:t>
      </w:r>
    </w:p>
    <w:p w14:paraId="65548537" w14:textId="14E06013" w:rsidR="00A9631C" w:rsidRPr="0045246F" w:rsidRDefault="00A9631C" w:rsidP="002A769A">
      <w:pPr>
        <w:pStyle w:val="a9"/>
        <w:numPr>
          <w:ilvl w:val="2"/>
          <w:numId w:val="2"/>
        </w:num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 xml:space="preserve"> Тип, сечение и цвет кабельно-проводниковой продукции, применяемой при монтаже, участник определяет самостоятельно. В распределительном щите </w:t>
      </w:r>
      <w:r w:rsidRPr="00230592">
        <w:rPr>
          <w:rFonts w:ascii="Times New Roman" w:hAnsi="Times New Roman"/>
          <w:sz w:val="28"/>
          <w:szCs w:val="28"/>
          <w:u w:val="single"/>
        </w:rPr>
        <w:t>слаботочная</w:t>
      </w:r>
      <w:r w:rsidRPr="0045246F">
        <w:rPr>
          <w:rFonts w:ascii="Times New Roman" w:hAnsi="Times New Roman"/>
          <w:sz w:val="28"/>
          <w:szCs w:val="28"/>
        </w:rPr>
        <w:t xml:space="preserve"> цепь выполняется красным проводом</w:t>
      </w:r>
      <w:r w:rsidR="00230592">
        <w:rPr>
          <w:rFonts w:ascii="Times New Roman" w:hAnsi="Times New Roman"/>
          <w:sz w:val="28"/>
          <w:szCs w:val="28"/>
        </w:rPr>
        <w:t>: соответствующего сечения</w:t>
      </w:r>
      <w:r w:rsidRPr="0045246F">
        <w:rPr>
          <w:rFonts w:ascii="Times New Roman" w:hAnsi="Times New Roman"/>
          <w:sz w:val="28"/>
          <w:szCs w:val="28"/>
        </w:rPr>
        <w:t xml:space="preserve">, силовая – </w:t>
      </w:r>
      <w:r w:rsidR="00230592">
        <w:rPr>
          <w:rFonts w:ascii="Times New Roman" w:hAnsi="Times New Roman"/>
          <w:sz w:val="28"/>
          <w:szCs w:val="28"/>
        </w:rPr>
        <w:t>желтым</w:t>
      </w:r>
      <w:r w:rsidR="00230592" w:rsidRPr="00230592">
        <w:rPr>
          <w:rFonts w:ascii="Times New Roman" w:hAnsi="Times New Roman"/>
          <w:sz w:val="28"/>
          <w:szCs w:val="28"/>
        </w:rPr>
        <w:t xml:space="preserve">, </w:t>
      </w:r>
      <w:r w:rsidR="00230592">
        <w:rPr>
          <w:rFonts w:ascii="Times New Roman" w:hAnsi="Times New Roman"/>
          <w:sz w:val="28"/>
          <w:szCs w:val="28"/>
        </w:rPr>
        <w:t>зеленым</w:t>
      </w:r>
      <w:r w:rsidR="00230592" w:rsidRPr="00230592">
        <w:rPr>
          <w:rFonts w:ascii="Times New Roman" w:hAnsi="Times New Roman"/>
          <w:sz w:val="28"/>
          <w:szCs w:val="28"/>
        </w:rPr>
        <w:t xml:space="preserve">, </w:t>
      </w:r>
      <w:r w:rsidR="00230592">
        <w:rPr>
          <w:rFonts w:ascii="Times New Roman" w:hAnsi="Times New Roman"/>
          <w:sz w:val="28"/>
          <w:szCs w:val="28"/>
        </w:rPr>
        <w:t>красным</w:t>
      </w:r>
      <w:r w:rsidR="00230592" w:rsidRPr="00230592">
        <w:rPr>
          <w:rFonts w:ascii="Times New Roman" w:hAnsi="Times New Roman"/>
          <w:sz w:val="28"/>
          <w:szCs w:val="28"/>
        </w:rPr>
        <w:t xml:space="preserve">, </w:t>
      </w:r>
      <w:r w:rsidR="00230592">
        <w:rPr>
          <w:rFonts w:ascii="Times New Roman" w:hAnsi="Times New Roman"/>
          <w:sz w:val="28"/>
          <w:szCs w:val="28"/>
        </w:rPr>
        <w:t xml:space="preserve">белым или </w:t>
      </w:r>
      <w:r w:rsidRPr="0045246F">
        <w:rPr>
          <w:rFonts w:ascii="Times New Roman" w:hAnsi="Times New Roman"/>
          <w:sz w:val="28"/>
          <w:szCs w:val="28"/>
        </w:rPr>
        <w:t>черным</w:t>
      </w:r>
      <w:r w:rsidR="00230592">
        <w:rPr>
          <w:rFonts w:ascii="Times New Roman" w:hAnsi="Times New Roman"/>
          <w:sz w:val="28"/>
          <w:szCs w:val="28"/>
        </w:rPr>
        <w:t>: соответствующего сечения</w:t>
      </w:r>
      <w:r w:rsidRPr="0045246F">
        <w:rPr>
          <w:rFonts w:ascii="Times New Roman" w:hAnsi="Times New Roman"/>
          <w:sz w:val="28"/>
          <w:szCs w:val="28"/>
        </w:rPr>
        <w:t>. Внешние подключения оборудования выполняется проводом ПВС</w:t>
      </w:r>
      <w:r w:rsidR="00230592">
        <w:rPr>
          <w:rFonts w:ascii="Times New Roman" w:hAnsi="Times New Roman"/>
          <w:sz w:val="28"/>
          <w:szCs w:val="28"/>
        </w:rPr>
        <w:t>:</w:t>
      </w:r>
      <w:r w:rsidRPr="0045246F">
        <w:rPr>
          <w:rFonts w:ascii="Times New Roman" w:hAnsi="Times New Roman"/>
          <w:sz w:val="28"/>
          <w:szCs w:val="28"/>
        </w:rPr>
        <w:t xml:space="preserve"> соответствующего сечения.</w:t>
      </w:r>
    </w:p>
    <w:p w14:paraId="76876C7D" w14:textId="77777777" w:rsidR="00A9631C" w:rsidRDefault="00A9631C" w:rsidP="002A769A">
      <w:pPr>
        <w:pStyle w:val="a9"/>
        <w:numPr>
          <w:ilvl w:val="2"/>
          <w:numId w:val="2"/>
        </w:num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lastRenderedPageBreak/>
        <w:t xml:space="preserve"> Раздельно проложить кабельные линии (жгуты) низкого и сверхнизкого напряжения по кабельным каналам. Кабельные линии (жгуты) низкого напряжения укладываются по одной стороне </w:t>
      </w:r>
      <w:proofErr w:type="spellStart"/>
      <w:r w:rsidRPr="0045246F">
        <w:rPr>
          <w:rFonts w:ascii="Times New Roman" w:hAnsi="Times New Roman"/>
          <w:sz w:val="28"/>
          <w:szCs w:val="28"/>
        </w:rPr>
        <w:t>кабеленесущих</w:t>
      </w:r>
      <w:proofErr w:type="spellEnd"/>
      <w:r w:rsidRPr="0045246F">
        <w:rPr>
          <w:rFonts w:ascii="Times New Roman" w:hAnsi="Times New Roman"/>
          <w:sz w:val="28"/>
          <w:szCs w:val="28"/>
        </w:rPr>
        <w:t xml:space="preserve"> систем, кабельные линии (жгуты) сверхнизкого напряжения укладываются по другой стороне. Совместная укладка кабельных линий разного напряжения в одном жгуте не допускается. В пластиковых </w:t>
      </w:r>
      <w:proofErr w:type="spellStart"/>
      <w:r w:rsidRPr="0045246F">
        <w:rPr>
          <w:rFonts w:ascii="Times New Roman" w:hAnsi="Times New Roman"/>
          <w:sz w:val="28"/>
          <w:szCs w:val="28"/>
        </w:rPr>
        <w:t>кабельканалах</w:t>
      </w:r>
      <w:proofErr w:type="spellEnd"/>
      <w:r w:rsidRPr="0045246F">
        <w:rPr>
          <w:rFonts w:ascii="Times New Roman" w:hAnsi="Times New Roman"/>
          <w:sz w:val="28"/>
          <w:szCs w:val="28"/>
        </w:rPr>
        <w:t xml:space="preserve"> для разделения кабельных линий (жгутов) разного напряжения использовать перегородки, предусмотренные изготовителем.</w:t>
      </w:r>
    </w:p>
    <w:p w14:paraId="4459EBA0" w14:textId="77777777" w:rsidR="00A9631C" w:rsidRPr="0045246F" w:rsidRDefault="00A9631C" w:rsidP="00DD68A6">
      <w:pPr>
        <w:pStyle w:val="a9"/>
        <w:numPr>
          <w:ilvl w:val="0"/>
          <w:numId w:val="2"/>
        </w:numPr>
        <w:spacing w:before="120" w:after="240" w:line="36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 w:rsidRPr="0045246F">
        <w:rPr>
          <w:rFonts w:ascii="Times New Roman" w:hAnsi="Times New Roman"/>
          <w:b/>
          <w:sz w:val="28"/>
          <w:szCs w:val="28"/>
        </w:rPr>
        <w:t>МОДУЛЬ ПОИСК НЕИСПРАВНОСТЕЙ</w:t>
      </w:r>
    </w:p>
    <w:p w14:paraId="48B12879" w14:textId="77777777" w:rsidR="00A9631C" w:rsidRPr="0045246F" w:rsidRDefault="00A9631C" w:rsidP="002A769A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Участнику необходимо выполнить поиск неисправностей, внесенных в установку членами жюри (экспертами), отметить и кратко описать их на схеме. Допускается выполнения модуля под безопасным сверхнизким напряжением (БСНН).</w:t>
      </w:r>
    </w:p>
    <w:p w14:paraId="4F6A9182" w14:textId="77777777" w:rsidR="005A7EE6" w:rsidRPr="0045246F" w:rsidRDefault="005A7EE6" w:rsidP="005A7EE6">
      <w:pPr>
        <w:jc w:val="right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 xml:space="preserve">Таблица </w:t>
      </w:r>
      <w:r w:rsidR="006F3E7F">
        <w:rPr>
          <w:rFonts w:ascii="Times New Roman" w:hAnsi="Times New Roman"/>
          <w:sz w:val="28"/>
          <w:szCs w:val="28"/>
        </w:rPr>
        <w:t>2</w:t>
      </w:r>
    </w:p>
    <w:tbl>
      <w:tblPr>
        <w:tblStyle w:val="ac"/>
        <w:tblW w:w="9854" w:type="dxa"/>
        <w:tblInd w:w="-459" w:type="dxa"/>
        <w:tblLook w:val="04A0" w:firstRow="1" w:lastRow="0" w:firstColumn="1" w:lastColumn="0" w:noHBand="0" w:noVBand="1"/>
      </w:tblPr>
      <w:tblGrid>
        <w:gridCol w:w="503"/>
        <w:gridCol w:w="2012"/>
        <w:gridCol w:w="7339"/>
      </w:tblGrid>
      <w:tr w:rsidR="00A9631C" w:rsidRPr="0045246F" w14:paraId="0DCAF0D9" w14:textId="77777777" w:rsidTr="006F3E7F">
        <w:trPr>
          <w:trHeight w:val="552"/>
        </w:trPr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65D031D" w14:textId="77777777" w:rsidR="00A9631C" w:rsidRPr="0045246F" w:rsidRDefault="00A9631C" w:rsidP="005B5C3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1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94D5609" w14:textId="77777777" w:rsidR="00A9631C" w:rsidRPr="0045246F" w:rsidRDefault="00A9631C" w:rsidP="005B5C3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Знак неисправности</w:t>
            </w:r>
          </w:p>
        </w:tc>
        <w:tc>
          <w:tcPr>
            <w:tcW w:w="733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EA83B1" w14:textId="77777777" w:rsidR="00A9631C" w:rsidRPr="0045246F" w:rsidRDefault="00A9631C" w:rsidP="005B5C3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Тип неисправности</w:t>
            </w:r>
          </w:p>
        </w:tc>
      </w:tr>
      <w:tr w:rsidR="00A9631C" w:rsidRPr="0045246F" w14:paraId="3630E418" w14:textId="77777777" w:rsidTr="006F3E7F">
        <w:trPr>
          <w:trHeight w:val="850"/>
        </w:trPr>
        <w:tc>
          <w:tcPr>
            <w:tcW w:w="50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D867C9D" w14:textId="77777777" w:rsidR="00A9631C" w:rsidRPr="0045246F" w:rsidRDefault="00A9631C" w:rsidP="005B5C3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2" w:type="dxa"/>
            <w:tcBorders>
              <w:top w:val="double" w:sz="4" w:space="0" w:color="auto"/>
            </w:tcBorders>
            <w:vAlign w:val="center"/>
          </w:tcPr>
          <w:p w14:paraId="6B676D52" w14:textId="77777777" w:rsidR="00A9631C" w:rsidRPr="0045246F" w:rsidRDefault="00A9631C" w:rsidP="005B5C3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80EE557" wp14:editId="2E8110D9">
                  <wp:extent cx="573228" cy="409699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14770"/>
                          <a:stretch/>
                        </pic:blipFill>
                        <pic:spPr bwMode="auto">
                          <a:xfrm>
                            <a:off x="0" y="0"/>
                            <a:ext cx="586781" cy="41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9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9D9DE45" w14:textId="77777777" w:rsidR="00A9631C" w:rsidRPr="0045246F" w:rsidRDefault="00A9631C" w:rsidP="005B5C3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Перепутаны проводники</w:t>
            </w:r>
          </w:p>
        </w:tc>
      </w:tr>
      <w:tr w:rsidR="00A9631C" w:rsidRPr="0045246F" w14:paraId="278B7B40" w14:textId="77777777" w:rsidTr="006F3E7F">
        <w:trPr>
          <w:trHeight w:val="850"/>
        </w:trPr>
        <w:tc>
          <w:tcPr>
            <w:tcW w:w="503" w:type="dxa"/>
            <w:tcBorders>
              <w:left w:val="single" w:sz="12" w:space="0" w:color="auto"/>
            </w:tcBorders>
            <w:vAlign w:val="center"/>
          </w:tcPr>
          <w:p w14:paraId="0CAB3D45" w14:textId="77777777" w:rsidR="00A9631C" w:rsidRPr="0045246F" w:rsidRDefault="00A9631C" w:rsidP="005B5C3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2" w:type="dxa"/>
            <w:vAlign w:val="center"/>
          </w:tcPr>
          <w:p w14:paraId="205A3DA9" w14:textId="77777777" w:rsidR="00A9631C" w:rsidRPr="0045246F" w:rsidRDefault="00A9631C" w:rsidP="005B5C3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870314C" wp14:editId="731FE9A1">
                  <wp:extent cx="166978" cy="443750"/>
                  <wp:effectExtent l="0" t="0" r="508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28" cy="4537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9" w:type="dxa"/>
            <w:tcBorders>
              <w:right w:val="single" w:sz="12" w:space="0" w:color="auto"/>
            </w:tcBorders>
            <w:vAlign w:val="center"/>
          </w:tcPr>
          <w:p w14:paraId="40FC3BB6" w14:textId="77777777" w:rsidR="00A9631C" w:rsidRPr="0045246F" w:rsidRDefault="00A9631C" w:rsidP="005B5C3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Обрыв цепи</w:t>
            </w:r>
          </w:p>
        </w:tc>
      </w:tr>
      <w:tr w:rsidR="00A9631C" w:rsidRPr="0045246F" w14:paraId="11AB55AD" w14:textId="77777777" w:rsidTr="006F3E7F">
        <w:trPr>
          <w:trHeight w:val="850"/>
        </w:trPr>
        <w:tc>
          <w:tcPr>
            <w:tcW w:w="503" w:type="dxa"/>
            <w:tcBorders>
              <w:left w:val="single" w:sz="12" w:space="0" w:color="auto"/>
            </w:tcBorders>
            <w:vAlign w:val="center"/>
          </w:tcPr>
          <w:p w14:paraId="2D0420B1" w14:textId="77777777" w:rsidR="00A9631C" w:rsidRPr="0045246F" w:rsidRDefault="00A9631C" w:rsidP="005B5C3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012" w:type="dxa"/>
            <w:vAlign w:val="center"/>
          </w:tcPr>
          <w:p w14:paraId="1266E2FF" w14:textId="77777777" w:rsidR="00A9631C" w:rsidRPr="0045246F" w:rsidRDefault="00A9631C" w:rsidP="005B5C3F">
            <w:pPr>
              <w:contextualSpacing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5246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A52A818" wp14:editId="40077C0F">
                  <wp:extent cx="221778" cy="420358"/>
                  <wp:effectExtent l="0" t="0" r="698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865"/>
                          <a:stretch/>
                        </pic:blipFill>
                        <pic:spPr bwMode="auto">
                          <a:xfrm>
                            <a:off x="0" y="0"/>
                            <a:ext cx="230416" cy="436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9" w:type="dxa"/>
            <w:tcBorders>
              <w:right w:val="single" w:sz="12" w:space="0" w:color="auto"/>
            </w:tcBorders>
            <w:vAlign w:val="center"/>
          </w:tcPr>
          <w:p w14:paraId="101F0910" w14:textId="77777777" w:rsidR="00A9631C" w:rsidRPr="0045246F" w:rsidRDefault="00A9631C" w:rsidP="005B5C3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Короткое замыкание (не эквипотенциальное)</w:t>
            </w:r>
          </w:p>
        </w:tc>
      </w:tr>
      <w:tr w:rsidR="00A9631C" w:rsidRPr="0045246F" w14:paraId="64310F7E" w14:textId="77777777" w:rsidTr="006F3E7F">
        <w:trPr>
          <w:trHeight w:val="850"/>
        </w:trPr>
        <w:tc>
          <w:tcPr>
            <w:tcW w:w="503" w:type="dxa"/>
            <w:tcBorders>
              <w:left w:val="single" w:sz="12" w:space="0" w:color="auto"/>
            </w:tcBorders>
            <w:vAlign w:val="center"/>
          </w:tcPr>
          <w:p w14:paraId="75027D6D" w14:textId="77777777" w:rsidR="00A9631C" w:rsidRPr="0045246F" w:rsidRDefault="00A9631C" w:rsidP="005B5C3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012" w:type="dxa"/>
            <w:vAlign w:val="center"/>
          </w:tcPr>
          <w:p w14:paraId="7B92A58C" w14:textId="77777777" w:rsidR="00A9631C" w:rsidRPr="0045246F" w:rsidRDefault="00A9631C" w:rsidP="005B5C3F">
            <w:pPr>
              <w:contextualSpacing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5246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A2F0F08" wp14:editId="7A609FF6">
                  <wp:extent cx="619858" cy="314201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578" cy="3252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9" w:type="dxa"/>
            <w:tcBorders>
              <w:right w:val="single" w:sz="12" w:space="0" w:color="auto"/>
            </w:tcBorders>
            <w:vAlign w:val="center"/>
          </w:tcPr>
          <w:p w14:paraId="43E5DBE1" w14:textId="77777777" w:rsidR="00A9631C" w:rsidRPr="0045246F" w:rsidRDefault="00A9631C" w:rsidP="005B5C3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Пониженное сопротивление</w:t>
            </w:r>
          </w:p>
        </w:tc>
      </w:tr>
      <w:tr w:rsidR="00A9631C" w:rsidRPr="0045246F" w14:paraId="05CBA366" w14:textId="77777777" w:rsidTr="006F3E7F">
        <w:trPr>
          <w:trHeight w:val="850"/>
        </w:trPr>
        <w:tc>
          <w:tcPr>
            <w:tcW w:w="5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2C3CEC" w14:textId="77777777" w:rsidR="00A9631C" w:rsidRPr="0045246F" w:rsidRDefault="00A9631C" w:rsidP="005B5C3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012" w:type="dxa"/>
            <w:tcBorders>
              <w:bottom w:val="single" w:sz="12" w:space="0" w:color="auto"/>
            </w:tcBorders>
            <w:vAlign w:val="center"/>
          </w:tcPr>
          <w:p w14:paraId="412A1602" w14:textId="77777777" w:rsidR="00A9631C" w:rsidRPr="0045246F" w:rsidRDefault="00A9631C" w:rsidP="005B5C3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E59C85" wp14:editId="6EB299C4">
                  <wp:extent cx="394528" cy="409699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890" t="17840" r="21356" b="32898"/>
                          <a:stretch/>
                        </pic:blipFill>
                        <pic:spPr bwMode="auto">
                          <a:xfrm>
                            <a:off x="0" y="0"/>
                            <a:ext cx="403283" cy="418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69B1044" w14:textId="77777777" w:rsidR="00A9631C" w:rsidRPr="0045246F" w:rsidRDefault="00A9631C" w:rsidP="005B5C3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Неправильные настройки</w:t>
            </w:r>
          </w:p>
        </w:tc>
      </w:tr>
    </w:tbl>
    <w:p w14:paraId="70483759" w14:textId="77777777" w:rsidR="007F48E5" w:rsidRPr="007F48E5" w:rsidRDefault="007F48E5" w:rsidP="007F48E5">
      <w:pPr>
        <w:spacing w:before="120" w:after="120" w:line="360" w:lineRule="auto"/>
        <w:ind w:left="-567" w:firstLine="567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1D80537C" w14:textId="77777777" w:rsidR="00A759C4" w:rsidRDefault="00A759C4" w:rsidP="007F48E5">
      <w:pPr>
        <w:spacing w:before="120" w:after="120" w:line="360" w:lineRule="auto"/>
        <w:ind w:left="-567"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5F0F8327" w14:textId="77777777" w:rsidR="00A9631C" w:rsidRDefault="00A9631C" w:rsidP="000C4368">
      <w:pPr>
        <w:pStyle w:val="a9"/>
        <w:numPr>
          <w:ilvl w:val="0"/>
          <w:numId w:val="2"/>
        </w:numPr>
        <w:spacing w:after="240" w:line="36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 w:rsidRPr="0045246F">
        <w:rPr>
          <w:rFonts w:ascii="Times New Roman" w:hAnsi="Times New Roman"/>
          <w:b/>
          <w:sz w:val="28"/>
          <w:szCs w:val="28"/>
        </w:rPr>
        <w:lastRenderedPageBreak/>
        <w:t>КРИТЕРИИ ОЦЕНОК</w:t>
      </w:r>
    </w:p>
    <w:p w14:paraId="71275777" w14:textId="77777777" w:rsidR="00A9631C" w:rsidRDefault="00A9631C" w:rsidP="000C4368">
      <w:pPr>
        <w:spacing w:after="24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(субъективные и объективные). Общее количество баллов задания/модуля по всем критериям оценки составляет 100.</w:t>
      </w:r>
    </w:p>
    <w:p w14:paraId="0D536A71" w14:textId="77777777" w:rsidR="006F3E7F" w:rsidRPr="0045246F" w:rsidRDefault="006F3E7F" w:rsidP="006F3E7F">
      <w:pPr>
        <w:ind w:right="-284"/>
        <w:jc w:val="right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3</w:t>
      </w:r>
    </w:p>
    <w:tbl>
      <w:tblPr>
        <w:tblStyle w:val="ac"/>
        <w:tblW w:w="10240" w:type="dxa"/>
        <w:tblInd w:w="-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8"/>
        <w:gridCol w:w="4699"/>
        <w:gridCol w:w="1559"/>
        <w:gridCol w:w="1843"/>
        <w:gridCol w:w="1041"/>
      </w:tblGrid>
      <w:tr w:rsidR="00A9631C" w:rsidRPr="0045246F" w14:paraId="3218C514" w14:textId="77777777" w:rsidTr="000C4368">
        <w:trPr>
          <w:trHeight w:val="397"/>
        </w:trPr>
        <w:tc>
          <w:tcPr>
            <w:tcW w:w="1098" w:type="dxa"/>
            <w:vMerge w:val="restart"/>
            <w:shd w:val="clear" w:color="auto" w:fill="D9D9D9" w:themeFill="background1" w:themeFillShade="D9"/>
            <w:vAlign w:val="center"/>
          </w:tcPr>
          <w:p w14:paraId="54272E6B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4699" w:type="dxa"/>
            <w:vMerge w:val="restart"/>
            <w:shd w:val="clear" w:color="auto" w:fill="D9D9D9" w:themeFill="background1" w:themeFillShade="D9"/>
            <w:vAlign w:val="center"/>
          </w:tcPr>
          <w:p w14:paraId="7E2C8FA4" w14:textId="77777777" w:rsidR="00A9631C" w:rsidRPr="0045246F" w:rsidRDefault="00A9631C" w:rsidP="005B5C3F">
            <w:pPr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4443" w:type="dxa"/>
            <w:gridSpan w:val="3"/>
            <w:shd w:val="clear" w:color="auto" w:fill="D9D9D9" w:themeFill="background1" w:themeFillShade="D9"/>
            <w:vAlign w:val="center"/>
          </w:tcPr>
          <w:p w14:paraId="0E8F7F71" w14:textId="77777777" w:rsidR="00A9631C" w:rsidRPr="0045246F" w:rsidRDefault="00A9631C" w:rsidP="005B5C3F">
            <w:pPr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A9631C" w:rsidRPr="0045246F" w14:paraId="7FB73055" w14:textId="77777777" w:rsidTr="000C4368">
        <w:trPr>
          <w:trHeight w:val="397"/>
        </w:trPr>
        <w:tc>
          <w:tcPr>
            <w:tcW w:w="109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B4D5E7D" w14:textId="77777777" w:rsidR="00A9631C" w:rsidRPr="0045246F" w:rsidRDefault="00A9631C" w:rsidP="005B5C3F">
            <w:pPr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2ED386" w14:textId="77777777" w:rsidR="00A9631C" w:rsidRPr="0045246F" w:rsidRDefault="00A9631C" w:rsidP="005B5C3F">
            <w:pPr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75AE19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Мнение судей</w:t>
            </w:r>
          </w:p>
          <w:p w14:paraId="72A4B691" w14:textId="77777777" w:rsidR="00A9631C" w:rsidRPr="0045246F" w:rsidRDefault="00A9631C" w:rsidP="00293D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FCCF70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Объективная</w:t>
            </w:r>
          </w:p>
          <w:p w14:paraId="04AED1C9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04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1B2B42E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Общая</w:t>
            </w:r>
          </w:p>
        </w:tc>
      </w:tr>
      <w:tr w:rsidR="00A9631C" w:rsidRPr="0045246F" w14:paraId="4434C32C" w14:textId="77777777" w:rsidTr="000C4368">
        <w:trPr>
          <w:trHeight w:val="460"/>
        </w:trPr>
        <w:tc>
          <w:tcPr>
            <w:tcW w:w="1098" w:type="dxa"/>
            <w:tcBorders>
              <w:top w:val="double" w:sz="4" w:space="0" w:color="auto"/>
            </w:tcBorders>
            <w:vAlign w:val="center"/>
          </w:tcPr>
          <w:p w14:paraId="31C6351A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4699" w:type="dxa"/>
            <w:tcBorders>
              <w:top w:val="double" w:sz="4" w:space="0" w:color="auto"/>
            </w:tcBorders>
            <w:vAlign w:val="center"/>
          </w:tcPr>
          <w:p w14:paraId="1BEFE29E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Безопасность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5CD57567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0405DE7E" w14:textId="77777777" w:rsidR="00A9631C" w:rsidRPr="00722900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41" w:type="dxa"/>
            <w:tcBorders>
              <w:top w:val="double" w:sz="4" w:space="0" w:color="auto"/>
            </w:tcBorders>
            <w:vAlign w:val="center"/>
          </w:tcPr>
          <w:p w14:paraId="703534BA" w14:textId="77777777" w:rsidR="00A9631C" w:rsidRPr="00722900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631C" w:rsidRPr="0045246F" w14:paraId="21A94841" w14:textId="77777777" w:rsidTr="000C4368">
        <w:trPr>
          <w:trHeight w:val="460"/>
        </w:trPr>
        <w:tc>
          <w:tcPr>
            <w:tcW w:w="1098" w:type="dxa"/>
            <w:vAlign w:val="center"/>
          </w:tcPr>
          <w:p w14:paraId="373055B6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4699" w:type="dxa"/>
            <w:vAlign w:val="center"/>
          </w:tcPr>
          <w:p w14:paraId="54550214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Ввод в эксплуатацию</w:t>
            </w:r>
          </w:p>
        </w:tc>
        <w:tc>
          <w:tcPr>
            <w:tcW w:w="1559" w:type="dxa"/>
            <w:vAlign w:val="center"/>
          </w:tcPr>
          <w:p w14:paraId="5C3DA6BC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14:paraId="44326299" w14:textId="77777777" w:rsidR="00A9631C" w:rsidRPr="00722900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41" w:type="dxa"/>
            <w:vAlign w:val="center"/>
          </w:tcPr>
          <w:p w14:paraId="5BFD5B6D" w14:textId="77777777" w:rsidR="00A9631C" w:rsidRPr="007D2EB6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631C" w:rsidRPr="0045246F" w14:paraId="23E3756B" w14:textId="77777777" w:rsidTr="000C4368">
        <w:trPr>
          <w:trHeight w:val="460"/>
        </w:trPr>
        <w:tc>
          <w:tcPr>
            <w:tcW w:w="1098" w:type="dxa"/>
            <w:vAlign w:val="center"/>
          </w:tcPr>
          <w:p w14:paraId="7645AF6A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4699" w:type="dxa"/>
            <w:vAlign w:val="center"/>
          </w:tcPr>
          <w:p w14:paraId="6A67727C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работ типы и сечения проводников и кабелей</w:t>
            </w:r>
          </w:p>
        </w:tc>
        <w:tc>
          <w:tcPr>
            <w:tcW w:w="1559" w:type="dxa"/>
            <w:vAlign w:val="center"/>
          </w:tcPr>
          <w:p w14:paraId="1D9FFE5A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1DED8D7A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1" w:type="dxa"/>
            <w:vAlign w:val="center"/>
          </w:tcPr>
          <w:p w14:paraId="3D593F70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9631C" w:rsidRPr="0045246F" w14:paraId="1E3E613A" w14:textId="77777777" w:rsidTr="000C4368">
        <w:trPr>
          <w:trHeight w:val="460"/>
        </w:trPr>
        <w:tc>
          <w:tcPr>
            <w:tcW w:w="1098" w:type="dxa"/>
            <w:vAlign w:val="center"/>
          </w:tcPr>
          <w:p w14:paraId="681C5985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4699" w:type="dxa"/>
            <w:vAlign w:val="center"/>
          </w:tcPr>
          <w:p w14:paraId="22A32061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91A">
              <w:rPr>
                <w:rFonts w:ascii="Times New Roman" w:hAnsi="Times New Roman"/>
                <w:sz w:val="24"/>
                <w:szCs w:val="28"/>
              </w:rPr>
              <w:t xml:space="preserve">Монтаж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и соединение проводников </w:t>
            </w:r>
          </w:p>
        </w:tc>
        <w:tc>
          <w:tcPr>
            <w:tcW w:w="1559" w:type="dxa"/>
            <w:vAlign w:val="center"/>
          </w:tcPr>
          <w:p w14:paraId="671DF3A4" w14:textId="77777777" w:rsidR="00A9631C" w:rsidRPr="00722900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14:paraId="0318C295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41" w:type="dxa"/>
            <w:vAlign w:val="center"/>
          </w:tcPr>
          <w:p w14:paraId="67ED8619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631C" w:rsidRPr="0045246F" w14:paraId="363967C9" w14:textId="77777777" w:rsidTr="000C4368">
        <w:trPr>
          <w:trHeight w:val="460"/>
        </w:trPr>
        <w:tc>
          <w:tcPr>
            <w:tcW w:w="1098" w:type="dxa"/>
            <w:vAlign w:val="center"/>
          </w:tcPr>
          <w:p w14:paraId="5A24A704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699" w:type="dxa"/>
            <w:vAlign w:val="center"/>
          </w:tcPr>
          <w:p w14:paraId="4B282017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Поиск неисправностей</w:t>
            </w:r>
          </w:p>
        </w:tc>
        <w:tc>
          <w:tcPr>
            <w:tcW w:w="1559" w:type="dxa"/>
            <w:vAlign w:val="center"/>
          </w:tcPr>
          <w:p w14:paraId="5D63F1D0" w14:textId="77777777" w:rsidR="00A9631C" w:rsidRPr="00722900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5E40A223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41" w:type="dxa"/>
            <w:vAlign w:val="center"/>
          </w:tcPr>
          <w:p w14:paraId="7098EFEE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631C" w:rsidRPr="0045246F" w14:paraId="539783BA" w14:textId="77777777" w:rsidTr="000C4368">
        <w:trPr>
          <w:trHeight w:val="460"/>
        </w:trPr>
        <w:tc>
          <w:tcPr>
            <w:tcW w:w="1098" w:type="dxa"/>
            <w:tcBorders>
              <w:bottom w:val="double" w:sz="4" w:space="0" w:color="auto"/>
            </w:tcBorders>
            <w:vAlign w:val="center"/>
          </w:tcPr>
          <w:p w14:paraId="534F5A44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4699" w:type="dxa"/>
            <w:tcBorders>
              <w:bottom w:val="double" w:sz="4" w:space="0" w:color="auto"/>
            </w:tcBorders>
            <w:vAlign w:val="center"/>
          </w:tcPr>
          <w:p w14:paraId="2646D126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Программирование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05D26E9B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4E9F4F1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41" w:type="dxa"/>
            <w:vAlign w:val="center"/>
          </w:tcPr>
          <w:p w14:paraId="4E66AA13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631C" w:rsidRPr="0045246F" w14:paraId="1EB03DE6" w14:textId="77777777" w:rsidTr="000C4368">
        <w:trPr>
          <w:trHeight w:val="460"/>
        </w:trPr>
        <w:tc>
          <w:tcPr>
            <w:tcW w:w="1098" w:type="dxa"/>
            <w:tcBorders>
              <w:bottom w:val="double" w:sz="4" w:space="0" w:color="auto"/>
            </w:tcBorders>
            <w:vAlign w:val="center"/>
          </w:tcPr>
          <w:p w14:paraId="76A554D4" w14:textId="77777777" w:rsidR="00A9631C" w:rsidRDefault="00A9631C" w:rsidP="005B5C3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4699" w:type="dxa"/>
            <w:tcBorders>
              <w:bottom w:val="double" w:sz="4" w:space="0" w:color="auto"/>
            </w:tcBorders>
            <w:vAlign w:val="center"/>
          </w:tcPr>
          <w:p w14:paraId="3FB43630" w14:textId="77777777" w:rsidR="00A9631C" w:rsidRPr="007D2EB6" w:rsidRDefault="00A9631C" w:rsidP="005B5C3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Коммуникация и общение 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7F8F9BF0" w14:textId="77777777" w:rsidR="00A9631C" w:rsidRPr="007D2EB6" w:rsidRDefault="00A9631C" w:rsidP="005B5C3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435E317C" w14:textId="77777777" w:rsidR="00A9631C" w:rsidRPr="007D2EB6" w:rsidRDefault="00A9631C" w:rsidP="005B5C3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041" w:type="dxa"/>
            <w:vAlign w:val="center"/>
          </w:tcPr>
          <w:p w14:paraId="0F9D4016" w14:textId="77777777" w:rsidR="00A9631C" w:rsidRPr="007D2EB6" w:rsidRDefault="00A9631C" w:rsidP="005B5C3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A9631C" w:rsidRPr="0045246F" w14:paraId="604F5A10" w14:textId="77777777" w:rsidTr="000C4368">
        <w:tc>
          <w:tcPr>
            <w:tcW w:w="5797" w:type="dxa"/>
            <w:gridSpan w:val="2"/>
            <w:tcBorders>
              <w:top w:val="double" w:sz="4" w:space="0" w:color="auto"/>
            </w:tcBorders>
            <w:vAlign w:val="center"/>
          </w:tcPr>
          <w:p w14:paraId="6A4352FB" w14:textId="77777777" w:rsidR="00A9631C" w:rsidRPr="0045246F" w:rsidRDefault="00A9631C" w:rsidP="005B5C3F">
            <w:pPr>
              <w:ind w:firstLine="28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33D34A64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4BD9A4AF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041" w:type="dxa"/>
            <w:tcBorders>
              <w:top w:val="double" w:sz="4" w:space="0" w:color="auto"/>
            </w:tcBorders>
          </w:tcPr>
          <w:p w14:paraId="778FBCEA" w14:textId="77777777" w:rsidR="00A9631C" w:rsidRPr="0045246F" w:rsidRDefault="00A9631C" w:rsidP="005B5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</w:tbl>
    <w:p w14:paraId="5F3EF7CB" w14:textId="77777777" w:rsidR="00A9631C" w:rsidRPr="0045246F" w:rsidRDefault="00A9631C" w:rsidP="00A9631C">
      <w:pPr>
        <w:pStyle w:val="a9"/>
        <w:spacing w:before="240"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14:paraId="0DB51ABD" w14:textId="77777777" w:rsidR="00A9631C" w:rsidRPr="00873B00" w:rsidRDefault="00A9631C" w:rsidP="00A9631C">
      <w:pPr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3B00">
        <w:rPr>
          <w:rFonts w:ascii="Times New Roman" w:hAnsi="Times New Roman"/>
          <w:b/>
          <w:sz w:val="28"/>
          <w:szCs w:val="28"/>
        </w:rPr>
        <w:br w:type="page"/>
      </w:r>
    </w:p>
    <w:p w14:paraId="77CF7F07" w14:textId="77777777" w:rsidR="00A9631C" w:rsidRPr="0045246F" w:rsidRDefault="00A9631C" w:rsidP="000C4368">
      <w:pPr>
        <w:pStyle w:val="a9"/>
        <w:numPr>
          <w:ilvl w:val="0"/>
          <w:numId w:val="2"/>
        </w:numPr>
        <w:spacing w:before="120" w:after="240" w:line="360" w:lineRule="auto"/>
        <w:ind w:left="357" w:hanging="357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45246F">
        <w:rPr>
          <w:rFonts w:ascii="Times New Roman" w:hAnsi="Times New Roman"/>
          <w:b/>
          <w:sz w:val="28"/>
          <w:szCs w:val="28"/>
        </w:rPr>
        <w:lastRenderedPageBreak/>
        <w:t>ПРИЕМО-СДАТОЧНЫЕ ИСПЫТАНИЯ</w:t>
      </w:r>
    </w:p>
    <w:p w14:paraId="6E491C7C" w14:textId="77777777" w:rsidR="00A9631C" w:rsidRPr="0045246F" w:rsidRDefault="00A9631C" w:rsidP="0093282D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В целях обеспечения безопасности участников чемпионата и сохранности имущества, перед включением электроустановки в сеть, в обязательном порядке производятся приемо-сдаточные испытания по программе, определенной настоящим Конкурсным заданием.</w:t>
      </w:r>
    </w:p>
    <w:p w14:paraId="05D6C573" w14:textId="77777777" w:rsidR="00A9631C" w:rsidRPr="0045246F" w:rsidRDefault="00A9631C" w:rsidP="0093282D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Электрооборудование, вводимое в эксплуатацию, должно быть подвергнуто приемо-сдаточным испытаниям в соответствии с требованиями нормативных документов (ПУЭ, ПТЭЭП, ГОСТ). Приемо-сдаточные испытания рекомендуется проводить в нормальных условиях окружающей среды, указанных в государственных стандартах.</w:t>
      </w:r>
    </w:p>
    <w:p w14:paraId="1B617EC2" w14:textId="77777777" w:rsidR="00A9631C" w:rsidRPr="0045246F" w:rsidRDefault="00A9631C" w:rsidP="0093282D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При проведении приемо-сдаточных испытаний электрооборудования, не охваченного настоящими нормами, следует руководствоваться инструкциями заводов-изготовителей.</w:t>
      </w:r>
    </w:p>
    <w:p w14:paraId="064891E0" w14:textId="77777777" w:rsidR="00A9631C" w:rsidRPr="0045246F" w:rsidRDefault="00A9631C" w:rsidP="0093282D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 xml:space="preserve">Окончанием выполнения работ считается сообщение участника аккредитованным экспертам о завершении выполнения конкурсного задания. Эксперты фиксируют время окончания работ в отчёте. Участник имеет право сообщить об окончании работ досрочно. В этом случае остаток времени можно будет использовать, при необходимости, для второй и третьей попыток. Возможность использования второй и третьей попытки предоставляется только участникам, завершившим выполнение задания раньше времени, отведённого для выполнения конкурсного задания и только в оставшемся временном интервале. Участник имеет право воспользоваться второй и третьей попытками при выполнении модуля 3 "Программирование". В этом случае время, отведённое на программирование, не останавливается и не компенсируется. В модуле 3 «Программирование» </w:t>
      </w:r>
      <w:proofErr w:type="spellStart"/>
      <w:r w:rsidRPr="0045246F">
        <w:rPr>
          <w:rFonts w:ascii="Times New Roman" w:hAnsi="Times New Roman"/>
          <w:sz w:val="28"/>
          <w:szCs w:val="28"/>
        </w:rPr>
        <w:t>перекоммутация</w:t>
      </w:r>
      <w:proofErr w:type="spellEnd"/>
      <w:r w:rsidRPr="0045246F">
        <w:rPr>
          <w:rFonts w:ascii="Times New Roman" w:hAnsi="Times New Roman"/>
          <w:sz w:val="28"/>
          <w:szCs w:val="28"/>
        </w:rPr>
        <w:t xml:space="preserve"> электрической схемы не допускается. Общее количество попыток не более трех.</w:t>
      </w:r>
    </w:p>
    <w:p w14:paraId="2910F719" w14:textId="77777777" w:rsidR="00A9631C" w:rsidRPr="0045246F" w:rsidRDefault="00A9631C" w:rsidP="0093282D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Условия, которые необходимо выполнить перед тем, как сообщить досрочно об окончании выполнения работ:</w:t>
      </w:r>
    </w:p>
    <w:p w14:paraId="0AE440D1" w14:textId="77777777" w:rsidR="00A9631C" w:rsidRPr="0045246F" w:rsidRDefault="00A9631C" w:rsidP="0093282D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Убран инструмент, очищено рабочее место.</w:t>
      </w:r>
    </w:p>
    <w:p w14:paraId="71975762" w14:textId="77777777" w:rsidR="00A9631C" w:rsidRPr="0045246F" w:rsidRDefault="00A9631C" w:rsidP="0093282D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lastRenderedPageBreak/>
        <w:t>Подготовлены измерительные приборы.</w:t>
      </w:r>
    </w:p>
    <w:p w14:paraId="5600330D" w14:textId="77777777" w:rsidR="00A9631C" w:rsidRPr="0045246F" w:rsidRDefault="00A9631C" w:rsidP="0093282D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Все оборудование установлено согласно Конкурсного задания и безопасно для подачи напряжения (выполнены все необходимые соединения с заземлителем).</w:t>
      </w:r>
    </w:p>
    <w:p w14:paraId="60B35BA7" w14:textId="77777777" w:rsidR="00A9631C" w:rsidRPr="0045246F" w:rsidRDefault="00A9631C" w:rsidP="0093282D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 xml:space="preserve">Крышки электрооборудования и </w:t>
      </w:r>
      <w:proofErr w:type="spellStart"/>
      <w:r w:rsidRPr="0045246F">
        <w:rPr>
          <w:rFonts w:ascii="Times New Roman" w:hAnsi="Times New Roman"/>
          <w:sz w:val="28"/>
          <w:szCs w:val="28"/>
        </w:rPr>
        <w:t>кабеленесущих</w:t>
      </w:r>
      <w:proofErr w:type="spellEnd"/>
      <w:r w:rsidRPr="0045246F">
        <w:rPr>
          <w:rFonts w:ascii="Times New Roman" w:hAnsi="Times New Roman"/>
          <w:sz w:val="28"/>
          <w:szCs w:val="28"/>
        </w:rPr>
        <w:t xml:space="preserve"> систем, закрыты на все винты и по всей длине, зазоры в местах сопряжений не более 10 мм.</w:t>
      </w:r>
    </w:p>
    <w:p w14:paraId="5BCFFF04" w14:textId="77777777" w:rsidR="00A9631C" w:rsidRPr="0045246F" w:rsidRDefault="00A9631C" w:rsidP="0093282D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Нет открытых токоведущих частей, кроме предусмотренных заданием.</w:t>
      </w:r>
    </w:p>
    <w:p w14:paraId="55772521" w14:textId="77777777" w:rsidR="00A9631C" w:rsidRPr="0045246F" w:rsidRDefault="00A9631C" w:rsidP="0093282D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Заполнен отчёт.</w:t>
      </w:r>
    </w:p>
    <w:p w14:paraId="56D8334F" w14:textId="77777777" w:rsidR="00A9631C" w:rsidRPr="0045246F" w:rsidRDefault="00A9631C" w:rsidP="0093282D">
      <w:pPr>
        <w:pStyle w:val="a9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F35531D" w14:textId="77777777" w:rsidR="00A9631C" w:rsidRPr="0045246F" w:rsidRDefault="00A9631C" w:rsidP="0093282D">
      <w:pPr>
        <w:pStyle w:val="a9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В программу приемо-сдаточных испытаний входит:</w:t>
      </w:r>
    </w:p>
    <w:p w14:paraId="7BC24B36" w14:textId="77777777" w:rsidR="00A9631C" w:rsidRPr="0045246F" w:rsidRDefault="00A9631C" w:rsidP="0093282D">
      <w:pPr>
        <w:pStyle w:val="a9"/>
        <w:numPr>
          <w:ilvl w:val="0"/>
          <w:numId w:val="7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  <w:u w:val="single"/>
        </w:rPr>
        <w:t>Визуальный осмотр электрооборудования.</w:t>
      </w:r>
      <w:r w:rsidRPr="0045246F">
        <w:rPr>
          <w:rFonts w:ascii="Times New Roman" w:hAnsi="Times New Roman"/>
          <w:sz w:val="28"/>
          <w:szCs w:val="28"/>
        </w:rPr>
        <w:t xml:space="preserve"> Визуальный осмотр поводится, чтобы убедится, что все установленное и подключенное оборудование соответствует требованиям безопасности, правильно выбрано и смонтировано, не имеет видимых повреждений.</w:t>
      </w:r>
    </w:p>
    <w:p w14:paraId="67CC41FD" w14:textId="77777777" w:rsidR="00A9631C" w:rsidRPr="0045246F" w:rsidRDefault="00A9631C" w:rsidP="0093282D">
      <w:pPr>
        <w:pStyle w:val="a9"/>
        <w:numPr>
          <w:ilvl w:val="0"/>
          <w:numId w:val="7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  <w:u w:val="single"/>
        </w:rPr>
        <w:t>Межфазное напряжение</w:t>
      </w:r>
      <w:r w:rsidRPr="0045246F">
        <w:rPr>
          <w:rFonts w:ascii="Times New Roman" w:hAnsi="Times New Roman"/>
          <w:sz w:val="28"/>
          <w:szCs w:val="28"/>
        </w:rPr>
        <w:t xml:space="preserve"> между фазами </w:t>
      </w:r>
      <w:r w:rsidRPr="0045246F">
        <w:rPr>
          <w:rFonts w:ascii="Times New Roman" w:hAnsi="Times New Roman"/>
          <w:sz w:val="28"/>
          <w:szCs w:val="28"/>
          <w:lang w:val="en-US"/>
        </w:rPr>
        <w:t>a</w:t>
      </w:r>
      <w:r w:rsidRPr="0045246F">
        <w:rPr>
          <w:rFonts w:ascii="Times New Roman" w:hAnsi="Times New Roman"/>
          <w:sz w:val="28"/>
          <w:szCs w:val="28"/>
        </w:rPr>
        <w:t>-</w:t>
      </w:r>
      <w:r w:rsidRPr="0045246F">
        <w:rPr>
          <w:rFonts w:ascii="Times New Roman" w:hAnsi="Times New Roman"/>
          <w:sz w:val="28"/>
          <w:szCs w:val="28"/>
          <w:lang w:val="en-US"/>
        </w:rPr>
        <w:t>b</w:t>
      </w:r>
      <w:r w:rsidRPr="0045246F">
        <w:rPr>
          <w:rFonts w:ascii="Times New Roman" w:hAnsi="Times New Roman"/>
          <w:sz w:val="28"/>
          <w:szCs w:val="28"/>
        </w:rPr>
        <w:t xml:space="preserve">, </w:t>
      </w:r>
      <w:r w:rsidRPr="0045246F">
        <w:rPr>
          <w:rFonts w:ascii="Times New Roman" w:hAnsi="Times New Roman"/>
          <w:sz w:val="28"/>
          <w:szCs w:val="28"/>
          <w:lang w:val="en-US"/>
        </w:rPr>
        <w:t>b</w:t>
      </w:r>
      <w:r w:rsidRPr="0045246F">
        <w:rPr>
          <w:rFonts w:ascii="Times New Roman" w:hAnsi="Times New Roman"/>
          <w:sz w:val="28"/>
          <w:szCs w:val="28"/>
        </w:rPr>
        <w:t>-</w:t>
      </w:r>
      <w:r w:rsidRPr="0045246F">
        <w:rPr>
          <w:rFonts w:ascii="Times New Roman" w:hAnsi="Times New Roman"/>
          <w:sz w:val="28"/>
          <w:szCs w:val="28"/>
          <w:lang w:val="en-US"/>
        </w:rPr>
        <w:t>c</w:t>
      </w:r>
      <w:r w:rsidRPr="0045246F">
        <w:rPr>
          <w:rFonts w:ascii="Times New Roman" w:hAnsi="Times New Roman"/>
          <w:sz w:val="28"/>
          <w:szCs w:val="28"/>
        </w:rPr>
        <w:t xml:space="preserve">, </w:t>
      </w:r>
      <w:r w:rsidRPr="0045246F">
        <w:rPr>
          <w:rFonts w:ascii="Times New Roman" w:hAnsi="Times New Roman"/>
          <w:sz w:val="28"/>
          <w:szCs w:val="28"/>
          <w:lang w:val="en-US"/>
        </w:rPr>
        <w:t>a</w:t>
      </w:r>
      <w:r w:rsidRPr="0045246F">
        <w:rPr>
          <w:rFonts w:ascii="Times New Roman" w:hAnsi="Times New Roman"/>
          <w:sz w:val="28"/>
          <w:szCs w:val="28"/>
        </w:rPr>
        <w:t>-</w:t>
      </w:r>
      <w:r w:rsidRPr="0045246F">
        <w:rPr>
          <w:rFonts w:ascii="Times New Roman" w:hAnsi="Times New Roman"/>
          <w:sz w:val="28"/>
          <w:szCs w:val="28"/>
          <w:lang w:val="en-US"/>
        </w:rPr>
        <w:t>c</w:t>
      </w:r>
      <w:r w:rsidRPr="0045246F">
        <w:rPr>
          <w:rFonts w:ascii="Times New Roman" w:hAnsi="Times New Roman"/>
          <w:sz w:val="28"/>
          <w:szCs w:val="28"/>
        </w:rPr>
        <w:t xml:space="preserve"> не превышает 0,4кВ</w:t>
      </w:r>
    </w:p>
    <w:p w14:paraId="220C6BFE" w14:textId="77777777" w:rsidR="00A9631C" w:rsidRPr="0045246F" w:rsidRDefault="00A9631C" w:rsidP="0093282D">
      <w:pPr>
        <w:pStyle w:val="a9"/>
        <w:numPr>
          <w:ilvl w:val="0"/>
          <w:numId w:val="7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  <w:u w:val="single"/>
        </w:rPr>
        <w:t>Непрерывность защитных проводников.</w:t>
      </w:r>
      <w:r w:rsidRPr="0045246F">
        <w:rPr>
          <w:rFonts w:ascii="Times New Roman" w:hAnsi="Times New Roman"/>
          <w:sz w:val="28"/>
          <w:szCs w:val="28"/>
        </w:rPr>
        <w:t xml:space="preserve"> Проводится с использованием источника измерительного прибора, с источником питания 4…24 В. Не должно быть обрывов цепей и неудовлетворительных контактов.</w:t>
      </w:r>
    </w:p>
    <w:p w14:paraId="5197A406" w14:textId="77777777" w:rsidR="00A9631C" w:rsidRPr="0045246F" w:rsidRDefault="00A9631C" w:rsidP="0093282D">
      <w:pPr>
        <w:pStyle w:val="a9"/>
        <w:numPr>
          <w:ilvl w:val="0"/>
          <w:numId w:val="7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  <w:u w:val="single"/>
        </w:rPr>
        <w:t>Сопротивления изоляции установки.</w:t>
      </w:r>
      <w:r w:rsidRPr="0045246F">
        <w:rPr>
          <w:rFonts w:ascii="Times New Roman" w:hAnsi="Times New Roman"/>
          <w:sz w:val="28"/>
          <w:szCs w:val="28"/>
        </w:rPr>
        <w:t xml:space="preserve"> Сопротивления изоляции измеряют между токоведущими проводниками по очереди. Если в состав цепи входят электронные приборы, то должно быть измерено сопротивлении изоляции соединенными вместе фазными проводниками между нулевым рабочем и заземляющим проводниками. </w:t>
      </w:r>
    </w:p>
    <w:p w14:paraId="417C4F39" w14:textId="77777777" w:rsidR="00A9631C" w:rsidRPr="0045246F" w:rsidRDefault="00A9631C" w:rsidP="0093282D">
      <w:pPr>
        <w:pStyle w:val="a9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45246F">
        <w:rPr>
          <w:rFonts w:ascii="Times New Roman" w:hAnsi="Times New Roman"/>
          <w:b/>
          <w:sz w:val="28"/>
          <w:szCs w:val="28"/>
        </w:rPr>
        <w:t xml:space="preserve">В связи с возрастными ограничениями, предъявляемыми нормативной документацией к лицам, имеющим право производить измерения повышенным напряжением, участники проверяют отсутствие электрического соединения между токоведущими и токопроводящими частями </w:t>
      </w:r>
      <w:proofErr w:type="spellStart"/>
      <w:r w:rsidRPr="0045246F">
        <w:rPr>
          <w:rFonts w:ascii="Times New Roman" w:hAnsi="Times New Roman"/>
          <w:b/>
          <w:sz w:val="28"/>
          <w:szCs w:val="28"/>
        </w:rPr>
        <w:t>мультиметром</w:t>
      </w:r>
      <w:proofErr w:type="spellEnd"/>
      <w:r w:rsidRPr="0045246F">
        <w:rPr>
          <w:rFonts w:ascii="Times New Roman" w:hAnsi="Times New Roman"/>
          <w:b/>
          <w:sz w:val="28"/>
          <w:szCs w:val="28"/>
        </w:rPr>
        <w:t>.</w:t>
      </w:r>
    </w:p>
    <w:p w14:paraId="58F81DC4" w14:textId="77777777" w:rsidR="00A9631C" w:rsidRPr="0045246F" w:rsidRDefault="00A9631C" w:rsidP="0093282D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 xml:space="preserve">Все измерения, испытания и опробования в соответствии с действующими нормативно-техническими документами, инструкциями заводов-изготовителей и </w:t>
      </w:r>
      <w:r w:rsidRPr="0045246F">
        <w:rPr>
          <w:rFonts w:ascii="Times New Roman" w:hAnsi="Times New Roman"/>
          <w:sz w:val="28"/>
          <w:szCs w:val="28"/>
        </w:rPr>
        <w:lastRenderedPageBreak/>
        <w:t>настоящими нормами, электрооборудованием смонтированного участником, непосредственно перед вводом электрооборудования в эксплуатацию, должны быть оформлены соответствующими актами и/или протоколами (приложение).</w:t>
      </w:r>
    </w:p>
    <w:p w14:paraId="419ABCCC" w14:textId="77777777" w:rsidR="00A9631C" w:rsidRPr="0045246F" w:rsidRDefault="00A9631C" w:rsidP="0093282D">
      <w:pPr>
        <w:spacing w:after="0"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 xml:space="preserve">Приемо-сдаточные испытания проводятся комиссией в составе двух экспертов и участника. </w:t>
      </w:r>
    </w:p>
    <w:p w14:paraId="6849BAB8" w14:textId="77777777" w:rsidR="00A9631C" w:rsidRPr="0045246F" w:rsidRDefault="00A9631C" w:rsidP="008A73DA">
      <w:pPr>
        <w:spacing w:after="24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5246F">
        <w:rPr>
          <w:rFonts w:ascii="Times New Roman" w:hAnsi="Times New Roman"/>
          <w:b/>
          <w:sz w:val="28"/>
          <w:szCs w:val="28"/>
        </w:rPr>
        <w:br w:type="page"/>
      </w:r>
      <w:r w:rsidRPr="0045246F">
        <w:rPr>
          <w:rFonts w:ascii="Times New Roman" w:hAnsi="Times New Roman"/>
          <w:b/>
          <w:sz w:val="28"/>
          <w:szCs w:val="28"/>
        </w:rPr>
        <w:lastRenderedPageBreak/>
        <w:t>Отчет проверки схемы</w:t>
      </w:r>
    </w:p>
    <w:p w14:paraId="6F8D1229" w14:textId="77777777" w:rsidR="00A9631C" w:rsidRPr="0045246F" w:rsidRDefault="00A9631C" w:rsidP="00A9631C">
      <w:pPr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Рабочее место ___________________________________________</w:t>
      </w:r>
    </w:p>
    <w:p w14:paraId="11FEAFA0" w14:textId="77777777" w:rsidR="00A9631C" w:rsidRPr="0045246F" w:rsidRDefault="00A9631C" w:rsidP="00A9631C">
      <w:pPr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Участник ________________________________________________</w:t>
      </w:r>
    </w:p>
    <w:p w14:paraId="72A442FF" w14:textId="77777777" w:rsidR="00A9631C" w:rsidRPr="0045246F" w:rsidRDefault="00A9631C" w:rsidP="00A9631C">
      <w:pPr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230"/>
        <w:gridCol w:w="3115"/>
      </w:tblGrid>
      <w:tr w:rsidR="00A9631C" w:rsidRPr="0045246F" w14:paraId="465894D6" w14:textId="77777777" w:rsidTr="005B5C3F">
        <w:tc>
          <w:tcPr>
            <w:tcW w:w="6230" w:type="dxa"/>
          </w:tcPr>
          <w:p w14:paraId="22AB217B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3115" w:type="dxa"/>
          </w:tcPr>
          <w:p w14:paraId="1A303471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46F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A9631C" w:rsidRPr="0045246F" w14:paraId="1442BB66" w14:textId="77777777" w:rsidTr="005B5C3F">
        <w:tc>
          <w:tcPr>
            <w:tcW w:w="6230" w:type="dxa"/>
          </w:tcPr>
          <w:p w14:paraId="4F52C203" w14:textId="77777777" w:rsidR="00A9631C" w:rsidRPr="0045246F" w:rsidRDefault="00A9631C" w:rsidP="00A9631C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sz w:val="28"/>
                <w:szCs w:val="28"/>
              </w:rPr>
            </w:pPr>
            <w:r w:rsidRPr="0045246F">
              <w:rPr>
                <w:rFonts w:ascii="Times New Roman" w:hAnsi="Times New Roman"/>
                <w:sz w:val="28"/>
                <w:szCs w:val="28"/>
              </w:rPr>
              <w:t>Отсутствие короткого замыкания</w:t>
            </w:r>
          </w:p>
          <w:p w14:paraId="34E9D8FD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362AF8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1B2364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298F1E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6438EE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8E3CB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877BAB7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31C" w:rsidRPr="0045246F" w14:paraId="65A58F08" w14:textId="77777777" w:rsidTr="005B5C3F">
        <w:tc>
          <w:tcPr>
            <w:tcW w:w="6230" w:type="dxa"/>
          </w:tcPr>
          <w:p w14:paraId="5F1C0561" w14:textId="77777777" w:rsidR="00A9631C" w:rsidRPr="0045246F" w:rsidRDefault="00A9631C" w:rsidP="00A9631C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sz w:val="28"/>
                <w:szCs w:val="28"/>
              </w:rPr>
            </w:pPr>
            <w:r w:rsidRPr="0045246F">
              <w:rPr>
                <w:rFonts w:ascii="Times New Roman" w:hAnsi="Times New Roman"/>
                <w:sz w:val="28"/>
                <w:szCs w:val="28"/>
              </w:rPr>
              <w:t>Межфазное напряжение</w:t>
            </w:r>
          </w:p>
          <w:p w14:paraId="51074576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0096F0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74AB2B35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31C" w:rsidRPr="0045246F" w14:paraId="101BB1BE" w14:textId="77777777" w:rsidTr="005B5C3F">
        <w:tc>
          <w:tcPr>
            <w:tcW w:w="6230" w:type="dxa"/>
          </w:tcPr>
          <w:p w14:paraId="1B6D0CA3" w14:textId="77777777" w:rsidR="00A9631C" w:rsidRPr="0045246F" w:rsidRDefault="00A9631C" w:rsidP="00A9631C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246F">
              <w:rPr>
                <w:rFonts w:ascii="Times New Roman" w:hAnsi="Times New Roman"/>
                <w:sz w:val="28"/>
                <w:szCs w:val="28"/>
              </w:rPr>
              <w:t>Металлосвязь</w:t>
            </w:r>
            <w:proofErr w:type="spellEnd"/>
          </w:p>
          <w:p w14:paraId="418A7DD1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098208" w14:textId="77777777" w:rsidR="00A9631C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CE5534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A7A61A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9BF0D0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D722C56" w14:textId="77777777" w:rsidR="00A9631C" w:rsidRPr="0045246F" w:rsidRDefault="00A9631C" w:rsidP="005B5C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7E78FA" w14:textId="77777777" w:rsidR="00A9631C" w:rsidRPr="0045246F" w:rsidRDefault="00A9631C" w:rsidP="00A9631C">
      <w:pPr>
        <w:rPr>
          <w:rFonts w:ascii="Times New Roman" w:hAnsi="Times New Roman"/>
          <w:sz w:val="28"/>
          <w:szCs w:val="28"/>
        </w:rPr>
      </w:pPr>
    </w:p>
    <w:p w14:paraId="3BF3D614" w14:textId="77777777" w:rsidR="00A9631C" w:rsidRPr="0045246F" w:rsidRDefault="00A9631C" w:rsidP="00A9631C">
      <w:pPr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Участник _____________________________</w:t>
      </w:r>
    </w:p>
    <w:p w14:paraId="14688D24" w14:textId="77777777" w:rsidR="00A9631C" w:rsidRPr="0045246F" w:rsidRDefault="00A9631C" w:rsidP="00A9631C">
      <w:pPr>
        <w:rPr>
          <w:rFonts w:ascii="Times New Roman" w:hAnsi="Times New Roman"/>
          <w:sz w:val="28"/>
          <w:szCs w:val="28"/>
        </w:rPr>
      </w:pPr>
      <w:r w:rsidRPr="0045246F">
        <w:rPr>
          <w:rFonts w:ascii="Times New Roman" w:hAnsi="Times New Roman"/>
          <w:sz w:val="28"/>
          <w:szCs w:val="28"/>
        </w:rPr>
        <w:t>Эксперт ______________________________</w:t>
      </w:r>
    </w:p>
    <w:p w14:paraId="09FB69AF" w14:textId="77777777" w:rsidR="00E705E4" w:rsidRPr="00E705E4" w:rsidRDefault="00E705E4" w:rsidP="002C5D16">
      <w:pPr>
        <w:rPr>
          <w:rFonts w:ascii="Times New Roman" w:hAnsi="Times New Roman" w:cs="Times New Roman"/>
          <w:sz w:val="28"/>
          <w:szCs w:val="28"/>
        </w:rPr>
      </w:pPr>
    </w:p>
    <w:sectPr w:rsidR="00E705E4" w:rsidRPr="00E705E4" w:rsidSect="00BD4239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A260C3" w14:textId="77777777" w:rsidR="00F05B19" w:rsidRDefault="00F05B19" w:rsidP="00D0139A">
      <w:pPr>
        <w:spacing w:after="0" w:line="240" w:lineRule="auto"/>
      </w:pPr>
      <w:r>
        <w:separator/>
      </w:r>
    </w:p>
  </w:endnote>
  <w:endnote w:type="continuationSeparator" w:id="0">
    <w:p w14:paraId="3FAEE9E5" w14:textId="77777777" w:rsidR="00F05B19" w:rsidRDefault="00F05B19" w:rsidP="00D0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384CB" w14:textId="77777777" w:rsidR="00F05B19" w:rsidRDefault="00F05B19" w:rsidP="00D0139A">
      <w:pPr>
        <w:spacing w:after="0" w:line="240" w:lineRule="auto"/>
      </w:pPr>
      <w:r>
        <w:separator/>
      </w:r>
    </w:p>
  </w:footnote>
  <w:footnote w:type="continuationSeparator" w:id="0">
    <w:p w14:paraId="3C2B1AF9" w14:textId="77777777" w:rsidR="00F05B19" w:rsidRDefault="00F05B19" w:rsidP="00D0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49A3C" w14:textId="77777777" w:rsidR="00BD4239" w:rsidRPr="00FB2A66" w:rsidRDefault="00E96A09">
    <w:pPr>
      <w:pStyle w:val="a5"/>
      <w:rPr>
        <w:color w:val="000000" w:themeColor="text1"/>
      </w:rPr>
    </w:pPr>
    <w:r w:rsidRPr="00FB2A66">
      <w:rPr>
        <w:rFonts w:ascii="Times New Roman" w:hAnsi="Times New Roman" w:cs="Times New Roman"/>
        <w:color w:val="000000" w:themeColor="text1"/>
        <w:sz w:val="24"/>
        <w:szCs w:val="24"/>
      </w:rPr>
      <w:t>Региональный Чемпионат ЛО 2021</w:t>
    </w:r>
    <w:r w:rsidR="00D0139A" w:rsidRPr="00FB2A66"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                                     </w:t>
    </w:r>
    <w:r w:rsidR="00FB2A66" w:rsidRPr="00FB2A66">
      <w:rPr>
        <w:rFonts w:ascii="Times New Roman" w:hAnsi="Times New Roman" w:cs="Times New Roman"/>
        <w:color w:val="000000" w:themeColor="text1"/>
        <w:sz w:val="24"/>
        <w:szCs w:val="24"/>
      </w:rPr>
      <w:t>Электромонтажные работы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B665C"/>
    <w:multiLevelType w:val="hybridMultilevel"/>
    <w:tmpl w:val="4168B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E1E11"/>
    <w:multiLevelType w:val="hybridMultilevel"/>
    <w:tmpl w:val="54187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26BC1"/>
    <w:multiLevelType w:val="hybridMultilevel"/>
    <w:tmpl w:val="9E8A8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539C2"/>
    <w:multiLevelType w:val="hybridMultilevel"/>
    <w:tmpl w:val="0D04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AD7C77"/>
    <w:multiLevelType w:val="hybridMultilevel"/>
    <w:tmpl w:val="1400888E"/>
    <w:lvl w:ilvl="0" w:tplc="3F22813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F30BE5"/>
    <w:multiLevelType w:val="hybridMultilevel"/>
    <w:tmpl w:val="07C67F3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93E4FA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F6127E0"/>
    <w:multiLevelType w:val="hybridMultilevel"/>
    <w:tmpl w:val="D9902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9C7B19"/>
    <w:multiLevelType w:val="hybridMultilevel"/>
    <w:tmpl w:val="7E945FD4"/>
    <w:lvl w:ilvl="0" w:tplc="F5928F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39A"/>
    <w:rsid w:val="000514BC"/>
    <w:rsid w:val="000B6386"/>
    <w:rsid w:val="000C4368"/>
    <w:rsid w:val="00130B9C"/>
    <w:rsid w:val="001439D7"/>
    <w:rsid w:val="0017710E"/>
    <w:rsid w:val="0018383C"/>
    <w:rsid w:val="001D741C"/>
    <w:rsid w:val="001E346A"/>
    <w:rsid w:val="00230592"/>
    <w:rsid w:val="00243981"/>
    <w:rsid w:val="002777F5"/>
    <w:rsid w:val="00293D51"/>
    <w:rsid w:val="002A769A"/>
    <w:rsid w:val="002B172B"/>
    <w:rsid w:val="002C3EB4"/>
    <w:rsid w:val="002C5D16"/>
    <w:rsid w:val="00333065"/>
    <w:rsid w:val="003C1A78"/>
    <w:rsid w:val="003D595A"/>
    <w:rsid w:val="00473F81"/>
    <w:rsid w:val="004E6338"/>
    <w:rsid w:val="00501E4B"/>
    <w:rsid w:val="0053163A"/>
    <w:rsid w:val="00562002"/>
    <w:rsid w:val="005A7EE6"/>
    <w:rsid w:val="006A6773"/>
    <w:rsid w:val="006C5F0D"/>
    <w:rsid w:val="006E0624"/>
    <w:rsid w:val="006F3E7F"/>
    <w:rsid w:val="00723FE2"/>
    <w:rsid w:val="0075333F"/>
    <w:rsid w:val="007603CD"/>
    <w:rsid w:val="007625EF"/>
    <w:rsid w:val="00762752"/>
    <w:rsid w:val="00762AA6"/>
    <w:rsid w:val="007663F7"/>
    <w:rsid w:val="00794C31"/>
    <w:rsid w:val="007A1635"/>
    <w:rsid w:val="007E3A99"/>
    <w:rsid w:val="007F48E5"/>
    <w:rsid w:val="00830255"/>
    <w:rsid w:val="0083781C"/>
    <w:rsid w:val="0087017E"/>
    <w:rsid w:val="00872E1E"/>
    <w:rsid w:val="008A73DA"/>
    <w:rsid w:val="008B65B7"/>
    <w:rsid w:val="008C395D"/>
    <w:rsid w:val="008C6FA4"/>
    <w:rsid w:val="008E3385"/>
    <w:rsid w:val="0093282D"/>
    <w:rsid w:val="0098003C"/>
    <w:rsid w:val="009F0D28"/>
    <w:rsid w:val="00A37B39"/>
    <w:rsid w:val="00A759C4"/>
    <w:rsid w:val="00A93839"/>
    <w:rsid w:val="00A9631C"/>
    <w:rsid w:val="00AA5B72"/>
    <w:rsid w:val="00AB1F20"/>
    <w:rsid w:val="00AD78A7"/>
    <w:rsid w:val="00B30393"/>
    <w:rsid w:val="00B30B59"/>
    <w:rsid w:val="00BB53AE"/>
    <w:rsid w:val="00BD4239"/>
    <w:rsid w:val="00BE5153"/>
    <w:rsid w:val="00C01557"/>
    <w:rsid w:val="00C15D2C"/>
    <w:rsid w:val="00C52394"/>
    <w:rsid w:val="00C66901"/>
    <w:rsid w:val="00CB7CEF"/>
    <w:rsid w:val="00CD1C57"/>
    <w:rsid w:val="00CE299F"/>
    <w:rsid w:val="00D0139A"/>
    <w:rsid w:val="00D1171C"/>
    <w:rsid w:val="00DD68A6"/>
    <w:rsid w:val="00DE5108"/>
    <w:rsid w:val="00E705E4"/>
    <w:rsid w:val="00E91FBE"/>
    <w:rsid w:val="00E925CE"/>
    <w:rsid w:val="00E96A09"/>
    <w:rsid w:val="00EB3FD2"/>
    <w:rsid w:val="00EB507A"/>
    <w:rsid w:val="00ED48ED"/>
    <w:rsid w:val="00EF1609"/>
    <w:rsid w:val="00F05B19"/>
    <w:rsid w:val="00F47AF1"/>
    <w:rsid w:val="00F51C84"/>
    <w:rsid w:val="00F537C6"/>
    <w:rsid w:val="00FB2A66"/>
    <w:rsid w:val="00FD2EF0"/>
    <w:rsid w:val="00FE6014"/>
    <w:rsid w:val="00FF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0D727"/>
  <w15:docId w15:val="{4820D7EF-BB77-489E-863C-B1437994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paragraph" w:styleId="a9">
    <w:name w:val="List Paragraph"/>
    <w:basedOn w:val="a"/>
    <w:uiPriority w:val="34"/>
    <w:qFormat/>
    <w:rsid w:val="00FE601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ocsubtitle2">
    <w:name w:val="Doc subtitle2"/>
    <w:basedOn w:val="a"/>
    <w:link w:val="Docsubtitle2Char"/>
    <w:qFormat/>
    <w:rsid w:val="00FE6014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FE6014"/>
    <w:rPr>
      <w:rFonts w:ascii="Arial" w:hAnsi="Arial"/>
      <w:sz w:val="28"/>
      <w:szCs w:val="28"/>
      <w:lang w:val="en-GB"/>
    </w:rPr>
  </w:style>
  <w:style w:type="character" w:customStyle="1" w:styleId="aa">
    <w:name w:val="Основной текст_"/>
    <w:basedOn w:val="a0"/>
    <w:link w:val="4"/>
    <w:rsid w:val="00FE6014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FE6014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a"/>
    <w:rsid w:val="00FE6014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  <w:style w:type="character" w:styleId="ab">
    <w:name w:val="Hyperlink"/>
    <w:basedOn w:val="a0"/>
    <w:uiPriority w:val="99"/>
    <w:unhideWhenUsed/>
    <w:rsid w:val="00FE6014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A96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25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yperlink" Target="http://oni-system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D746D-CC04-4CCB-993A-AFCDA8DA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13</Pages>
  <Words>1971</Words>
  <Characters>11239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Кудряшова</dc:creator>
  <cp:lastModifiedBy>Microsoft Office User</cp:lastModifiedBy>
  <cp:revision>8</cp:revision>
  <cp:lastPrinted>2020-11-15T13:12:00Z</cp:lastPrinted>
  <dcterms:created xsi:type="dcterms:W3CDTF">2020-12-11T11:40:00Z</dcterms:created>
  <dcterms:modified xsi:type="dcterms:W3CDTF">2020-12-15T16:42:00Z</dcterms:modified>
</cp:coreProperties>
</file>